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BB" w:rsidRDefault="001A5882" w:rsidP="001A58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882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ELATÓRIO CONFERÊNCIA INTERMUNICIPAL</w:t>
      </w:r>
    </w:p>
    <w:p w:rsidR="001A5882" w:rsidRPr="001A5882" w:rsidRDefault="00472910" w:rsidP="001A58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910"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6" type="#_x0000_t202" style="position:absolute;left:0;text-align:left;margin-left:-3.65pt;margin-top:.95pt;width:459.5pt;height:11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" fillcolor="#7f7f7f [1612]" strokeweight=".5pt">
            <v:fill opacity="30069f"/>
            <v:textbox>
              <w:txbxContent>
                <w:p w:rsidR="001A5882" w:rsidRDefault="001A5882"/>
              </w:txbxContent>
            </v:textbox>
          </v:shape>
        </w:pict>
      </w:r>
      <w:r w:rsidR="001A5882" w:rsidRPr="001A5882">
        <w:rPr>
          <w:rFonts w:ascii="Times New Roman" w:hAnsi="Times New Roman" w:cs="Times New Roman"/>
          <w:b/>
          <w:sz w:val="24"/>
          <w:szCs w:val="24"/>
        </w:rPr>
        <w:t>Bloco I - Identificação</w:t>
      </w:r>
    </w:p>
    <w:p w:rsidR="001A5882" w:rsidRDefault="00F86098" w:rsidP="008A0C1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 Conferência Municipal                                                       (</w:t>
      </w:r>
      <w:r w:rsidRPr="0072337D">
        <w:rPr>
          <w:rFonts w:ascii="Times New Roman" w:hAnsi="Times New Roman" w:cs="Times New Roman"/>
          <w:sz w:val="24"/>
          <w:szCs w:val="24"/>
        </w:rPr>
        <w:t>X</w:t>
      </w:r>
      <w:r w:rsidR="008A0C1A">
        <w:rPr>
          <w:rFonts w:ascii="Times New Roman" w:hAnsi="Times New Roman" w:cs="Times New Roman"/>
          <w:b/>
          <w:sz w:val="24"/>
          <w:szCs w:val="24"/>
        </w:rPr>
        <w:t>)Conferência Regional</w:t>
      </w:r>
    </w:p>
    <w:p w:rsidR="008E59F7" w:rsidRPr="008E59F7" w:rsidRDefault="008E59F7" w:rsidP="008E59F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9F7">
        <w:rPr>
          <w:rFonts w:ascii="Times New Roman" w:hAnsi="Times New Roman" w:cs="Times New Roman"/>
          <w:b/>
          <w:sz w:val="24"/>
          <w:szCs w:val="24"/>
        </w:rPr>
        <w:t xml:space="preserve">Realização: </w:t>
      </w:r>
      <w:r w:rsidR="00AA5628" w:rsidRPr="00AA5628">
        <w:rPr>
          <w:rFonts w:ascii="Times New Roman" w:hAnsi="Times New Roman" w:cs="Times New Roman"/>
          <w:sz w:val="24"/>
          <w:szCs w:val="24"/>
        </w:rPr>
        <w:t>Prefeituras Municipais de Corumbá e de Ladário</w:t>
      </w:r>
    </w:p>
    <w:p w:rsidR="008E59F7" w:rsidRDefault="00472910" w:rsidP="00E94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Caixa de texto 7" o:spid="_x0000_s1027" type="#_x0000_t202" style="position:absolute;left:0;text-align:left;margin-left:-3.7pt;margin-top:-.25pt;width:462.6pt;height:14.3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" fillcolor="white [3201]" strokeweight=".5pt">
            <v:fill opacity="0"/>
            <v:textbox>
              <w:txbxContent>
                <w:p w:rsidR="006D5239" w:rsidRDefault="006D5239"/>
              </w:txbxContent>
            </v:textbox>
          </v:shape>
        </w:pict>
      </w:r>
      <w:r w:rsidR="008E59F7">
        <w:rPr>
          <w:rFonts w:ascii="Times New Roman" w:hAnsi="Times New Roman" w:cs="Times New Roman"/>
          <w:sz w:val="24"/>
          <w:szCs w:val="24"/>
        </w:rPr>
        <w:t xml:space="preserve">Data: </w:t>
      </w:r>
      <w:r w:rsidR="00D90BA4">
        <w:rPr>
          <w:rFonts w:ascii="Times New Roman" w:hAnsi="Times New Roman" w:cs="Times New Roman"/>
          <w:sz w:val="24"/>
          <w:szCs w:val="24"/>
        </w:rPr>
        <w:t>11 e 12 de junho de 2013</w:t>
      </w:r>
    </w:p>
    <w:p w:rsidR="008E59F7" w:rsidRDefault="00472910" w:rsidP="00E94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Caixa de texto 2" o:spid="_x0000_s1028" type="#_x0000_t202" style="position:absolute;left:0;text-align:left;margin-left:-3.7pt;margin-top:.35pt;width:462.55pt;height:13.7pt;rotation:180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" fillcolor="white [3212]" strokeweight=".5pt">
            <v:fill opacity="0"/>
            <v:textbox>
              <w:txbxContent>
                <w:p w:rsidR="008E59F7" w:rsidRDefault="008E59F7"/>
              </w:txbxContent>
            </v:textbox>
          </v:shape>
        </w:pict>
      </w:r>
      <w:r w:rsidR="008E59F7">
        <w:rPr>
          <w:rFonts w:ascii="Times New Roman" w:hAnsi="Times New Roman" w:cs="Times New Roman"/>
          <w:sz w:val="24"/>
          <w:szCs w:val="24"/>
        </w:rPr>
        <w:t>Local:</w:t>
      </w:r>
      <w:r w:rsidR="00D90BA4">
        <w:rPr>
          <w:rFonts w:ascii="Times New Roman" w:hAnsi="Times New Roman" w:cs="Times New Roman"/>
          <w:sz w:val="24"/>
          <w:szCs w:val="24"/>
        </w:rPr>
        <w:t xml:space="preserve"> Centro de Convenções do Pantanal de Corumbá Miguel Gómez</w:t>
      </w:r>
    </w:p>
    <w:p w:rsidR="008E59F7" w:rsidRDefault="00472910" w:rsidP="00C84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Caixa de texto 3" o:spid="_x0000_s1029" type="#_x0000_t202" style="position:absolute;left:0;text-align:left;margin-left:-3.7pt;margin-top:.3pt;width:462.55pt;height:13.0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" fillcolor="white [3212]" strokeweight=".5pt">
            <v:fill opacity="0"/>
            <v:textbox>
              <w:txbxContent>
                <w:p w:rsidR="00E94850" w:rsidRDefault="00E94850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Caixa de texto 5" o:spid="_x0000_s1030" type="#_x0000_t202" style="position:absolute;left:0;text-align:left;margin-left:-3.6pt;margin-top:13.4pt;width:462.6pt;height:13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" fillcolor="white [3201]" strokeweight=".5pt">
            <v:fill opacity="0"/>
            <v:textbox>
              <w:txbxContent>
                <w:p w:rsidR="00C8481E" w:rsidRDefault="00C8481E"/>
              </w:txbxContent>
            </v:textbox>
          </v:shape>
        </w:pict>
      </w:r>
      <w:r w:rsidR="008E59F7">
        <w:rPr>
          <w:rFonts w:ascii="Times New Roman" w:hAnsi="Times New Roman" w:cs="Times New Roman"/>
          <w:sz w:val="24"/>
          <w:szCs w:val="24"/>
        </w:rPr>
        <w:t>Municípios:</w:t>
      </w:r>
      <w:r w:rsidR="00D90BA4">
        <w:rPr>
          <w:rFonts w:ascii="Times New Roman" w:hAnsi="Times New Roman" w:cs="Times New Roman"/>
          <w:sz w:val="24"/>
          <w:szCs w:val="24"/>
        </w:rPr>
        <w:t xml:space="preserve"> Corumbá e Ladário</w:t>
      </w:r>
    </w:p>
    <w:p w:rsidR="008E59F7" w:rsidRPr="00D90BA4" w:rsidRDefault="008E59F7" w:rsidP="00C84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UF:</w:t>
      </w:r>
      <w:r w:rsidR="00D90BA4">
        <w:rPr>
          <w:rFonts w:ascii="Times New Roman" w:hAnsi="Times New Roman" w:cs="Times New Roman"/>
          <w:sz w:val="24"/>
          <w:szCs w:val="24"/>
        </w:rPr>
        <w:t xml:space="preserve"> Mato Grosso do </w:t>
      </w:r>
      <w:r w:rsidR="00D90BA4" w:rsidRPr="00D90BA4">
        <w:rPr>
          <w:rFonts w:ascii="Times New Roman" w:hAnsi="Times New Roman" w:cs="Times New Roman"/>
          <w:sz w:val="24"/>
          <w:szCs w:val="24"/>
        </w:rPr>
        <w:t xml:space="preserve">Sul </w:t>
      </w:r>
    </w:p>
    <w:p w:rsidR="00A0374A" w:rsidRDefault="00093E0C" w:rsidP="008E59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Caixa de texto 6" o:spid="_x0000_s1031" type="#_x0000_t202" style="position:absolute;left:0;text-align:left;margin-left:-3.65pt;margin-top:14.05pt;width:462.6pt;height:279.8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" fillcolor="white [3201]" strokeweight=".5pt">
            <v:fill opacity="0"/>
            <v:textbox>
              <w:txbxContent>
                <w:p w:rsidR="002C2398" w:rsidRDefault="002C2398"/>
              </w:txbxContent>
            </v:textbox>
          </v:shape>
        </w:pict>
      </w:r>
    </w:p>
    <w:p w:rsidR="008E59F7" w:rsidRDefault="008E59F7" w:rsidP="008E59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participantes por segmento:</w:t>
      </w:r>
    </w:p>
    <w:p w:rsidR="000A2D0E" w:rsidRDefault="000A2D0E" w:rsidP="008E59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primeiro dia da Conferência, contamos com a presença de 444 pessoas, dentre eles foram credenciados:</w:t>
      </w:r>
    </w:p>
    <w:p w:rsidR="00A116FC" w:rsidRDefault="008E59F7" w:rsidP="008E59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6F4C">
        <w:rPr>
          <w:rFonts w:ascii="Times New Roman" w:hAnsi="Times New Roman" w:cs="Times New Roman"/>
          <w:b/>
          <w:sz w:val="24"/>
          <w:szCs w:val="24"/>
        </w:rPr>
        <w:t>Sociedade Civil</w:t>
      </w:r>
      <w:r w:rsidR="000A2D0E">
        <w:rPr>
          <w:rFonts w:ascii="Times New Roman" w:hAnsi="Times New Roman" w:cs="Times New Roman"/>
          <w:sz w:val="24"/>
          <w:szCs w:val="24"/>
        </w:rPr>
        <w:t>= 163 pessoas</w:t>
      </w:r>
    </w:p>
    <w:p w:rsidR="008E59F7" w:rsidRDefault="00A116FC" w:rsidP="008E59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No segundo dia</w:t>
      </w:r>
      <w:r w:rsidR="007E6F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apenas 61 pessoas</w:t>
      </w:r>
      <w:r w:rsidR="007E6F4C">
        <w:rPr>
          <w:rFonts w:ascii="Times New Roman" w:hAnsi="Times New Roman" w:cs="Times New Roman"/>
          <w:sz w:val="24"/>
          <w:szCs w:val="24"/>
        </w:rPr>
        <w:t xml:space="preserve"> estiveram presentes</w:t>
      </w:r>
      <w:r w:rsidR="00046D80">
        <w:rPr>
          <w:rFonts w:ascii="Times New Roman" w:hAnsi="Times New Roman" w:cs="Times New Roman"/>
          <w:sz w:val="24"/>
          <w:szCs w:val="24"/>
        </w:rPr>
        <w:tab/>
      </w:r>
    </w:p>
    <w:p w:rsidR="008E59F7" w:rsidRDefault="008E59F7" w:rsidP="008E59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6F4C">
        <w:rPr>
          <w:rFonts w:ascii="Times New Roman" w:hAnsi="Times New Roman" w:cs="Times New Roman"/>
          <w:b/>
          <w:sz w:val="24"/>
          <w:szCs w:val="24"/>
        </w:rPr>
        <w:t>Poder Público</w:t>
      </w:r>
      <w:r w:rsidR="000A2D0E">
        <w:rPr>
          <w:rFonts w:ascii="Times New Roman" w:hAnsi="Times New Roman" w:cs="Times New Roman"/>
          <w:sz w:val="24"/>
          <w:szCs w:val="24"/>
        </w:rPr>
        <w:t>= 88 pessoas</w:t>
      </w:r>
    </w:p>
    <w:p w:rsidR="00A116FC" w:rsidRDefault="00A116FC" w:rsidP="008E59F7">
      <w:pPr>
        <w:jc w:val="both"/>
        <w:rPr>
          <w:rFonts w:ascii="Times New Roman" w:hAnsi="Times New Roman" w:cs="Times New Roman"/>
          <w:sz w:val="24"/>
          <w:szCs w:val="24"/>
        </w:rPr>
      </w:pPr>
      <w:r w:rsidRPr="00A116FC">
        <w:rPr>
          <w:rFonts w:ascii="Times New Roman" w:hAnsi="Times New Roman" w:cs="Times New Roman"/>
          <w:sz w:val="24"/>
          <w:szCs w:val="24"/>
        </w:rPr>
        <w:t>* No se</w:t>
      </w:r>
      <w:r>
        <w:rPr>
          <w:rFonts w:ascii="Times New Roman" w:hAnsi="Times New Roman" w:cs="Times New Roman"/>
          <w:sz w:val="24"/>
          <w:szCs w:val="24"/>
        </w:rPr>
        <w:t>gundo dia</w:t>
      </w:r>
      <w:r w:rsidR="007E6F4C">
        <w:rPr>
          <w:rFonts w:ascii="Times New Roman" w:hAnsi="Times New Roman" w:cs="Times New Roman"/>
          <w:sz w:val="24"/>
          <w:szCs w:val="24"/>
        </w:rPr>
        <w:t>, apenas 49 pessoas estiveram presentes</w:t>
      </w:r>
      <w:r w:rsidRPr="00A116FC">
        <w:rPr>
          <w:rFonts w:ascii="Times New Roman" w:hAnsi="Times New Roman" w:cs="Times New Roman"/>
          <w:sz w:val="24"/>
          <w:szCs w:val="24"/>
        </w:rPr>
        <w:tab/>
      </w:r>
    </w:p>
    <w:p w:rsidR="008E59F7" w:rsidRDefault="008E59F7" w:rsidP="008E59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6F4C">
        <w:rPr>
          <w:rFonts w:ascii="Times New Roman" w:hAnsi="Times New Roman" w:cs="Times New Roman"/>
          <w:b/>
          <w:sz w:val="24"/>
          <w:szCs w:val="24"/>
        </w:rPr>
        <w:t>Setor Empresarial</w:t>
      </w:r>
      <w:r w:rsidR="000A2D0E">
        <w:rPr>
          <w:rFonts w:ascii="Times New Roman" w:hAnsi="Times New Roman" w:cs="Times New Roman"/>
          <w:sz w:val="24"/>
          <w:szCs w:val="24"/>
        </w:rPr>
        <w:t>= 35 pessoas</w:t>
      </w:r>
    </w:p>
    <w:p w:rsidR="00A116FC" w:rsidRDefault="00A116FC" w:rsidP="008E59F7">
      <w:pPr>
        <w:jc w:val="both"/>
        <w:rPr>
          <w:rFonts w:ascii="Times New Roman" w:hAnsi="Times New Roman" w:cs="Times New Roman"/>
          <w:sz w:val="24"/>
          <w:szCs w:val="24"/>
        </w:rPr>
      </w:pPr>
      <w:r w:rsidRPr="00A116FC">
        <w:rPr>
          <w:rFonts w:ascii="Times New Roman" w:hAnsi="Times New Roman" w:cs="Times New Roman"/>
          <w:sz w:val="24"/>
          <w:szCs w:val="24"/>
        </w:rPr>
        <w:t>* No seg</w:t>
      </w:r>
      <w:r w:rsidR="007E6F4C">
        <w:rPr>
          <w:rFonts w:ascii="Times New Roman" w:hAnsi="Times New Roman" w:cs="Times New Roman"/>
          <w:sz w:val="24"/>
          <w:szCs w:val="24"/>
        </w:rPr>
        <w:t>undo dia, apena</w:t>
      </w:r>
      <w:r>
        <w:rPr>
          <w:rFonts w:ascii="Times New Roman" w:hAnsi="Times New Roman" w:cs="Times New Roman"/>
          <w:sz w:val="24"/>
          <w:szCs w:val="24"/>
        </w:rPr>
        <w:t xml:space="preserve">s 33 </w:t>
      </w:r>
      <w:r w:rsidRPr="00A116FC">
        <w:rPr>
          <w:rFonts w:ascii="Times New Roman" w:hAnsi="Times New Roman" w:cs="Times New Roman"/>
          <w:sz w:val="24"/>
          <w:szCs w:val="24"/>
        </w:rPr>
        <w:t>pessoas</w:t>
      </w:r>
      <w:r w:rsidR="007E6F4C">
        <w:rPr>
          <w:rFonts w:ascii="Times New Roman" w:hAnsi="Times New Roman" w:cs="Times New Roman"/>
          <w:sz w:val="24"/>
          <w:szCs w:val="24"/>
        </w:rPr>
        <w:t xml:space="preserve"> estiveram presentes</w:t>
      </w:r>
      <w:r w:rsidRPr="00A116FC">
        <w:rPr>
          <w:rFonts w:ascii="Times New Roman" w:hAnsi="Times New Roman" w:cs="Times New Roman"/>
          <w:sz w:val="24"/>
          <w:szCs w:val="24"/>
        </w:rPr>
        <w:tab/>
      </w:r>
    </w:p>
    <w:p w:rsidR="008E59F7" w:rsidRDefault="008E59F7" w:rsidP="008E59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Convidados</w:t>
      </w:r>
      <w:r w:rsidR="000A2D0E">
        <w:rPr>
          <w:rFonts w:ascii="Times New Roman" w:hAnsi="Times New Roman" w:cs="Times New Roman"/>
          <w:sz w:val="24"/>
          <w:szCs w:val="24"/>
        </w:rPr>
        <w:t>= 1pessoa</w:t>
      </w:r>
    </w:p>
    <w:p w:rsidR="008E59F7" w:rsidRDefault="008E59F7" w:rsidP="008E59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Observadores</w:t>
      </w:r>
      <w:r w:rsidR="000A2D0E">
        <w:rPr>
          <w:rFonts w:ascii="Times New Roman" w:hAnsi="Times New Roman" w:cs="Times New Roman"/>
          <w:sz w:val="24"/>
          <w:szCs w:val="24"/>
        </w:rPr>
        <w:t>= 157 pessoas</w:t>
      </w:r>
    </w:p>
    <w:p w:rsidR="00A0374A" w:rsidRDefault="00472910" w:rsidP="008E59F7">
      <w:pPr>
        <w:jc w:val="both"/>
        <w:rPr>
          <w:rFonts w:ascii="Times New Roman" w:hAnsi="Times New Roman" w:cs="Times New Roman"/>
          <w:sz w:val="24"/>
          <w:szCs w:val="24"/>
        </w:rPr>
      </w:pPr>
      <w:r w:rsidRPr="0047291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Caixa de texto 4" o:spid="_x0000_s1032" type="#_x0000_t202" style="position:absolute;left:0;text-align:left;margin-left:-8.05pt;margin-top:16.6pt;width:470.2pt;height:105.8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" fillcolor="white [3201]" strokeweight=".5pt">
            <v:fill opacity="0"/>
            <v:textbox>
              <w:txbxContent>
                <w:p w:rsidR="00FA6ACC" w:rsidRDefault="00FA6ACC"/>
              </w:txbxContent>
            </v:textbox>
          </v:shape>
        </w:pict>
      </w:r>
    </w:p>
    <w:p w:rsidR="008E59F7" w:rsidRDefault="000B26DB" w:rsidP="00A116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B">
        <w:rPr>
          <w:rFonts w:ascii="Times New Roman" w:hAnsi="Times New Roman" w:cs="Times New Roman"/>
          <w:b/>
          <w:sz w:val="24"/>
          <w:szCs w:val="24"/>
        </w:rPr>
        <w:t>II. Dados do responsável pelo preenchimento deste relatório:</w:t>
      </w:r>
    </w:p>
    <w:p w:rsidR="00AA5628" w:rsidRPr="00AA5628" w:rsidRDefault="00AA5628" w:rsidP="00AA5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628">
        <w:rPr>
          <w:rFonts w:ascii="Times New Roman" w:hAnsi="Times New Roman" w:cs="Times New Roman"/>
          <w:sz w:val="24"/>
          <w:szCs w:val="24"/>
        </w:rPr>
        <w:t xml:space="preserve">Nome: </w:t>
      </w:r>
      <w:r w:rsidR="00277193">
        <w:rPr>
          <w:rFonts w:ascii="Times New Roman" w:hAnsi="Times New Roman" w:cs="Times New Roman"/>
          <w:sz w:val="24"/>
          <w:szCs w:val="24"/>
        </w:rPr>
        <w:t xml:space="preserve">Fátima Ale El </w:t>
      </w:r>
      <w:proofErr w:type="spellStart"/>
      <w:r w:rsidR="00277193">
        <w:rPr>
          <w:rFonts w:ascii="Times New Roman" w:hAnsi="Times New Roman" w:cs="Times New Roman"/>
          <w:sz w:val="24"/>
          <w:szCs w:val="24"/>
        </w:rPr>
        <w:t>Seher</w:t>
      </w:r>
      <w:proofErr w:type="spellEnd"/>
    </w:p>
    <w:p w:rsidR="00AA5628" w:rsidRPr="00AA5628" w:rsidRDefault="00AA5628" w:rsidP="00AA5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628">
        <w:rPr>
          <w:rFonts w:ascii="Times New Roman" w:hAnsi="Times New Roman" w:cs="Times New Roman"/>
          <w:sz w:val="24"/>
          <w:szCs w:val="24"/>
        </w:rPr>
        <w:t>CPF:</w:t>
      </w:r>
      <w:r w:rsidR="00277193">
        <w:rPr>
          <w:rFonts w:ascii="Times New Roman" w:hAnsi="Times New Roman" w:cs="Times New Roman"/>
          <w:sz w:val="24"/>
          <w:szCs w:val="24"/>
        </w:rPr>
        <w:t xml:space="preserve"> 50681648104</w:t>
      </w:r>
    </w:p>
    <w:p w:rsidR="00AA5628" w:rsidRPr="00AA5628" w:rsidRDefault="00AA5628" w:rsidP="00AA5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628">
        <w:rPr>
          <w:rFonts w:ascii="Times New Roman" w:hAnsi="Times New Roman" w:cs="Times New Roman"/>
          <w:sz w:val="24"/>
          <w:szCs w:val="24"/>
        </w:rPr>
        <w:t>Segmento representado:</w:t>
      </w:r>
      <w:r w:rsidR="00277193">
        <w:rPr>
          <w:rFonts w:ascii="Times New Roman" w:hAnsi="Times New Roman" w:cs="Times New Roman"/>
          <w:sz w:val="24"/>
          <w:szCs w:val="24"/>
        </w:rPr>
        <w:t xml:space="preserve"> Poder Público Municipal</w:t>
      </w:r>
    </w:p>
    <w:p w:rsidR="00AA5628" w:rsidRPr="00AA5628" w:rsidRDefault="00AA5628" w:rsidP="00AA5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628">
        <w:rPr>
          <w:rFonts w:ascii="Times New Roman" w:hAnsi="Times New Roman" w:cs="Times New Roman"/>
          <w:sz w:val="24"/>
          <w:szCs w:val="24"/>
        </w:rPr>
        <w:t>E-mail:</w:t>
      </w:r>
      <w:r w:rsidR="00277193">
        <w:rPr>
          <w:rFonts w:ascii="Times New Roman" w:hAnsi="Times New Roman" w:cs="Times New Roman"/>
          <w:sz w:val="24"/>
          <w:szCs w:val="24"/>
        </w:rPr>
        <w:t xml:space="preserve"> fatimaseher@yahoo.com.br</w:t>
      </w:r>
    </w:p>
    <w:p w:rsidR="00AA5628" w:rsidRPr="00AA5628" w:rsidRDefault="00AA5628" w:rsidP="00AA5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628">
        <w:rPr>
          <w:rFonts w:ascii="Times New Roman" w:hAnsi="Times New Roman" w:cs="Times New Roman"/>
          <w:sz w:val="24"/>
          <w:szCs w:val="24"/>
        </w:rPr>
        <w:t>Telefone:</w:t>
      </w:r>
      <w:r w:rsidR="00277193">
        <w:rPr>
          <w:rFonts w:ascii="Times New Roman" w:hAnsi="Times New Roman" w:cs="Times New Roman"/>
          <w:sz w:val="24"/>
          <w:szCs w:val="24"/>
        </w:rPr>
        <w:t xml:space="preserve"> (67)99557773</w:t>
      </w:r>
    </w:p>
    <w:p w:rsidR="00AA5628" w:rsidRDefault="00AA5628" w:rsidP="00AA5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97A" w:rsidRDefault="00472910" w:rsidP="00AA5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Caixa de texto 8" o:spid="_x0000_s1033" type="#_x0000_t202" style="position:absolute;left:0;text-align:left;margin-left:-3.7pt;margin-top:1.5pt;width:465.75pt;height:1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" fillcolor="gray [1629]" strokeweight=".5pt">
            <v:fill opacity="26985f"/>
            <v:textbox>
              <w:txbxContent>
                <w:p w:rsidR="004C6ECD" w:rsidRDefault="004C6ECD"/>
              </w:txbxContent>
            </v:textbox>
          </v:shape>
        </w:pict>
      </w:r>
      <w:r w:rsidR="004C6ECD" w:rsidRPr="004C6ECD">
        <w:rPr>
          <w:rFonts w:ascii="Times New Roman" w:hAnsi="Times New Roman" w:cs="Times New Roman"/>
          <w:b/>
          <w:sz w:val="24"/>
          <w:szCs w:val="24"/>
        </w:rPr>
        <w:t>Bloco II - Propostas</w:t>
      </w:r>
    </w:p>
    <w:p w:rsidR="004C6ECD" w:rsidRPr="0023497A" w:rsidRDefault="0023497A" w:rsidP="0023497A">
      <w:pPr>
        <w:tabs>
          <w:tab w:val="left" w:pos="1127"/>
        </w:tabs>
        <w:rPr>
          <w:rFonts w:ascii="Times New Roman" w:hAnsi="Times New Roman" w:cs="Times New Roman"/>
          <w:b/>
          <w:sz w:val="24"/>
          <w:szCs w:val="24"/>
        </w:rPr>
      </w:pPr>
      <w:r w:rsidRPr="0023497A">
        <w:rPr>
          <w:rFonts w:ascii="Times New Roman" w:hAnsi="Times New Roman" w:cs="Times New Roman"/>
          <w:b/>
          <w:sz w:val="24"/>
          <w:szCs w:val="24"/>
        </w:rPr>
        <w:t>III – Preencher a relação de Ações Prioritárias priorizadas no final da Etapa:</w:t>
      </w:r>
    </w:p>
    <w:tbl>
      <w:tblPr>
        <w:tblStyle w:val="Tabelacomgrade"/>
        <w:tblW w:w="0" w:type="auto"/>
        <w:tblLayout w:type="fixed"/>
        <w:tblLook w:val="04A0"/>
      </w:tblPr>
      <w:tblGrid>
        <w:gridCol w:w="959"/>
        <w:gridCol w:w="5953"/>
        <w:gridCol w:w="1732"/>
      </w:tblGrid>
      <w:tr w:rsidR="005A6C51" w:rsidTr="000157F3">
        <w:tc>
          <w:tcPr>
            <w:tcW w:w="959" w:type="dxa"/>
          </w:tcPr>
          <w:p w:rsidR="005A6C51" w:rsidRDefault="005A6C51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Ordem</w:t>
            </w:r>
          </w:p>
        </w:tc>
        <w:tc>
          <w:tcPr>
            <w:tcW w:w="5953" w:type="dxa"/>
          </w:tcPr>
          <w:p w:rsidR="005A6C51" w:rsidRDefault="005A6C51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Ações Prioritárias</w:t>
            </w:r>
          </w:p>
        </w:tc>
        <w:tc>
          <w:tcPr>
            <w:tcW w:w="1732" w:type="dxa"/>
          </w:tcPr>
          <w:p w:rsidR="005A6C51" w:rsidRDefault="005A6C51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Eixo Temático</w:t>
            </w:r>
          </w:p>
        </w:tc>
      </w:tr>
      <w:tr w:rsidR="005A6C51" w:rsidTr="000157F3">
        <w:tc>
          <w:tcPr>
            <w:tcW w:w="959" w:type="dxa"/>
          </w:tcPr>
          <w:p w:rsidR="005A6C51" w:rsidRDefault="005A6C51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953" w:type="dxa"/>
          </w:tcPr>
          <w:p w:rsidR="005A6C51" w:rsidRDefault="0013493A" w:rsidP="00C7059E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Fomentar a adoção de práticas </w:t>
            </w:r>
            <w:r w:rsidR="00F652C9">
              <w:rPr>
                <w:rFonts w:ascii="Times New Roman" w:hAnsi="Times New Roman" w:cs="Times New Roman"/>
                <w:sz w:val="24"/>
                <w:szCs w:val="24"/>
              </w:rPr>
              <w:t>eco eficientes/sustentáveis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pelo setor privado por meio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incentivos fiscais, dentre outros subsídios. </w:t>
            </w:r>
            <w:proofErr w:type="gramStart"/>
            <w:r w:rsidR="00C7059E">
              <w:rPr>
                <w:rFonts w:ascii="Times New Roman" w:hAnsi="Times New Roman" w:cs="Times New Roman"/>
                <w:sz w:val="24"/>
                <w:szCs w:val="24"/>
              </w:rPr>
              <w:t>Deve-se</w:t>
            </w:r>
            <w:proofErr w:type="gramEnd"/>
            <w:r w:rsidR="00C7059E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66355C">
              <w:rPr>
                <w:rFonts w:ascii="Times New Roman" w:hAnsi="Times New Roman" w:cs="Times New Roman"/>
                <w:sz w:val="24"/>
                <w:szCs w:val="24"/>
              </w:rPr>
              <w:t>onsiderar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 instrumentos de rotulagem ambiental</w:t>
            </w:r>
            <w:r w:rsidR="0066355C">
              <w:rPr>
                <w:rFonts w:ascii="Times New Roman" w:hAnsi="Times New Roman" w:cs="Times New Roman"/>
                <w:sz w:val="24"/>
                <w:szCs w:val="24"/>
              </w:rPr>
              <w:t xml:space="preserve"> a exemplo do selo verde e a 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14001</w:t>
            </w:r>
          </w:p>
        </w:tc>
        <w:tc>
          <w:tcPr>
            <w:tcW w:w="1732" w:type="dxa"/>
          </w:tcPr>
          <w:p w:rsidR="005A6C51" w:rsidRDefault="005A6C51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Eixo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5A6C51" w:rsidTr="000157F3">
        <w:tc>
          <w:tcPr>
            <w:tcW w:w="959" w:type="dxa"/>
          </w:tcPr>
          <w:p w:rsidR="005A6C51" w:rsidRDefault="0013493A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proofErr w:type="gramEnd"/>
          </w:p>
        </w:tc>
        <w:tc>
          <w:tcPr>
            <w:tcW w:w="5953" w:type="dxa"/>
          </w:tcPr>
          <w:p w:rsidR="005A6C51" w:rsidRDefault="0013493A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embalagem do produto e/ou anúncio publicitário, deve haver orientações de como deve ser feito o retorno/destinação final adequada dos resíduos gerados</w:t>
            </w:r>
          </w:p>
        </w:tc>
        <w:tc>
          <w:tcPr>
            <w:tcW w:w="1732" w:type="dxa"/>
          </w:tcPr>
          <w:p w:rsidR="005A6C51" w:rsidRDefault="0013493A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493A">
              <w:rPr>
                <w:rFonts w:ascii="Times New Roman" w:hAnsi="Times New Roman" w:cs="Times New Roman"/>
                <w:sz w:val="24"/>
                <w:szCs w:val="24"/>
              </w:rPr>
              <w:t xml:space="preserve">Eixo </w:t>
            </w:r>
            <w:proofErr w:type="gramStart"/>
            <w:r w:rsidRPr="00134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5A6C51" w:rsidTr="000157F3">
        <w:tc>
          <w:tcPr>
            <w:tcW w:w="959" w:type="dxa"/>
          </w:tcPr>
          <w:p w:rsidR="005A6C51" w:rsidRDefault="0013493A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5953" w:type="dxa"/>
          </w:tcPr>
          <w:p w:rsidR="005A6C51" w:rsidRDefault="006251BE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Implementar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93A">
              <w:rPr>
                <w:rFonts w:ascii="Times New Roman" w:hAnsi="Times New Roman" w:cs="Times New Roman"/>
                <w:sz w:val="24"/>
                <w:szCs w:val="24"/>
              </w:rPr>
              <w:t>a logística reversa</w:t>
            </w:r>
          </w:p>
        </w:tc>
        <w:tc>
          <w:tcPr>
            <w:tcW w:w="1732" w:type="dxa"/>
          </w:tcPr>
          <w:p w:rsidR="005A6C51" w:rsidRDefault="0013493A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493A">
              <w:rPr>
                <w:rFonts w:ascii="Times New Roman" w:hAnsi="Times New Roman" w:cs="Times New Roman"/>
                <w:sz w:val="24"/>
                <w:szCs w:val="24"/>
              </w:rPr>
              <w:t xml:space="preserve">Eixo </w:t>
            </w:r>
            <w:proofErr w:type="gramStart"/>
            <w:r w:rsidRPr="00134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5A6C51" w:rsidTr="000157F3">
        <w:tc>
          <w:tcPr>
            <w:tcW w:w="959" w:type="dxa"/>
          </w:tcPr>
          <w:p w:rsidR="005A6C51" w:rsidRDefault="0013493A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953" w:type="dxa"/>
          </w:tcPr>
          <w:p w:rsidR="005A6C51" w:rsidRDefault="0013493A" w:rsidP="0013493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Criar Lei Municipal e</w:t>
            </w:r>
            <w:r w:rsidR="00B41DD7">
              <w:rPr>
                <w:rFonts w:ascii="Times New Roman" w:hAnsi="Times New Roman" w:cs="Times New Roman"/>
                <w:sz w:val="24"/>
                <w:szCs w:val="24"/>
              </w:rPr>
              <w:t>/ou outros mecanismos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 a redução de consumo de sacolas plásticas no comércio local</w:t>
            </w:r>
          </w:p>
        </w:tc>
        <w:tc>
          <w:tcPr>
            <w:tcW w:w="1732" w:type="dxa"/>
          </w:tcPr>
          <w:p w:rsidR="005A6C51" w:rsidRDefault="0013493A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493A">
              <w:rPr>
                <w:rFonts w:ascii="Times New Roman" w:hAnsi="Times New Roman" w:cs="Times New Roman"/>
                <w:sz w:val="24"/>
                <w:szCs w:val="24"/>
              </w:rPr>
              <w:t xml:space="preserve">Eixo </w:t>
            </w:r>
            <w:proofErr w:type="gramStart"/>
            <w:r w:rsidRPr="00134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5A6C51" w:rsidTr="000157F3">
        <w:tc>
          <w:tcPr>
            <w:tcW w:w="959" w:type="dxa"/>
          </w:tcPr>
          <w:p w:rsidR="005A6C51" w:rsidRDefault="0013493A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5953" w:type="dxa"/>
          </w:tcPr>
          <w:p w:rsidR="005A6C51" w:rsidRDefault="0013493A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Incentivar a redução do uso de agrotóxicos na produção agrícola</w:t>
            </w:r>
          </w:p>
        </w:tc>
        <w:tc>
          <w:tcPr>
            <w:tcW w:w="1732" w:type="dxa"/>
          </w:tcPr>
          <w:p w:rsidR="005A6C51" w:rsidRDefault="0013493A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493A">
              <w:rPr>
                <w:rFonts w:ascii="Times New Roman" w:hAnsi="Times New Roman" w:cs="Times New Roman"/>
                <w:sz w:val="24"/>
                <w:szCs w:val="24"/>
              </w:rPr>
              <w:t xml:space="preserve">Eixo </w:t>
            </w:r>
            <w:proofErr w:type="gramStart"/>
            <w:r w:rsidRPr="00134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5A6C51" w:rsidTr="000157F3">
        <w:tc>
          <w:tcPr>
            <w:tcW w:w="959" w:type="dxa"/>
          </w:tcPr>
          <w:p w:rsidR="005A6C51" w:rsidRDefault="00135A67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953" w:type="dxa"/>
          </w:tcPr>
          <w:p w:rsidR="005A6C51" w:rsidRDefault="000157F3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Priorizar estudos para adoção de novas tecnologias, como a pirólise para a região do Pantanal</w:t>
            </w:r>
          </w:p>
        </w:tc>
        <w:tc>
          <w:tcPr>
            <w:tcW w:w="1732" w:type="dxa"/>
          </w:tcPr>
          <w:p w:rsidR="005A6C51" w:rsidRDefault="0013493A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Eixo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5A6C51" w:rsidTr="000157F3">
        <w:tc>
          <w:tcPr>
            <w:tcW w:w="959" w:type="dxa"/>
          </w:tcPr>
          <w:p w:rsidR="005A6C51" w:rsidRDefault="000157F3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953" w:type="dxa"/>
          </w:tcPr>
          <w:p w:rsidR="005A6C51" w:rsidRDefault="000157F3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Criação do Selo Verde Municipal: redução de taxas e/ou impostos para empresas que reduzem a produção de lixo</w:t>
            </w:r>
          </w:p>
        </w:tc>
        <w:tc>
          <w:tcPr>
            <w:tcW w:w="1732" w:type="dxa"/>
          </w:tcPr>
          <w:p w:rsidR="005A6C51" w:rsidRDefault="0013493A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493A">
              <w:rPr>
                <w:rFonts w:ascii="Times New Roman" w:hAnsi="Times New Roman" w:cs="Times New Roman"/>
                <w:sz w:val="24"/>
                <w:szCs w:val="24"/>
              </w:rPr>
              <w:t xml:space="preserve">Eixo </w:t>
            </w:r>
            <w:proofErr w:type="gramStart"/>
            <w:r w:rsidRPr="00134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5A6C51" w:rsidTr="000157F3">
        <w:tc>
          <w:tcPr>
            <w:tcW w:w="959" w:type="dxa"/>
          </w:tcPr>
          <w:p w:rsidR="005A6C51" w:rsidRDefault="000157F3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5953" w:type="dxa"/>
          </w:tcPr>
          <w:p w:rsidR="005A6C51" w:rsidRDefault="00B42B2D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Criação de </w:t>
            </w:r>
            <w:r w:rsidR="005A48C9">
              <w:rPr>
                <w:rFonts w:ascii="Times New Roman" w:hAnsi="Times New Roman" w:cs="Times New Roman"/>
                <w:sz w:val="24"/>
                <w:szCs w:val="24"/>
              </w:rPr>
              <w:t>eco pontos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 disposição adequada de móveis e eletrodomésticos descartados pela população</w:t>
            </w:r>
          </w:p>
        </w:tc>
        <w:tc>
          <w:tcPr>
            <w:tcW w:w="1732" w:type="dxa"/>
          </w:tcPr>
          <w:p w:rsidR="005A6C51" w:rsidRDefault="0013493A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493A">
              <w:rPr>
                <w:rFonts w:ascii="Times New Roman" w:hAnsi="Times New Roman" w:cs="Times New Roman"/>
                <w:sz w:val="24"/>
                <w:szCs w:val="24"/>
              </w:rPr>
              <w:t xml:space="preserve">Eixo </w:t>
            </w:r>
            <w:proofErr w:type="gramStart"/>
            <w:r w:rsidRPr="00134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5A6C51" w:rsidTr="000157F3">
        <w:tc>
          <w:tcPr>
            <w:tcW w:w="959" w:type="dxa"/>
          </w:tcPr>
          <w:p w:rsidR="005A6C51" w:rsidRDefault="00B42B2D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953" w:type="dxa"/>
          </w:tcPr>
          <w:p w:rsidR="005A6C51" w:rsidRDefault="005A48C9" w:rsidP="005A48C9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Realizar estudo de viabilidade da</w:t>
            </w:r>
            <w:r w:rsidR="00B42B2D">
              <w:rPr>
                <w:rFonts w:ascii="Times New Roman" w:hAnsi="Times New Roman" w:cs="Times New Roman"/>
                <w:sz w:val="24"/>
                <w:szCs w:val="24"/>
              </w:rPr>
              <w:t xml:space="preserve"> coleta de lixo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assim como da</w:t>
            </w:r>
            <w:r w:rsidR="00B42B2D">
              <w:rPr>
                <w:rFonts w:ascii="Times New Roman" w:hAnsi="Times New Roman" w:cs="Times New Roman"/>
                <w:sz w:val="24"/>
                <w:szCs w:val="24"/>
              </w:rPr>
              <w:t xml:space="preserve"> implantação de biodigestores na região do Porto da Manga, Albuquerque, Curva do Leque, </w:t>
            </w:r>
            <w:proofErr w:type="spellStart"/>
            <w:r w:rsidR="00B42B2D">
              <w:rPr>
                <w:rFonts w:ascii="Times New Roman" w:hAnsi="Times New Roman" w:cs="Times New Roman"/>
                <w:sz w:val="24"/>
                <w:szCs w:val="24"/>
              </w:rPr>
              <w:t>Codrasa</w:t>
            </w:r>
            <w:proofErr w:type="spellEnd"/>
            <w:r w:rsidR="00B42B2D">
              <w:rPr>
                <w:rFonts w:ascii="Times New Roman" w:hAnsi="Times New Roman" w:cs="Times New Roman"/>
                <w:sz w:val="24"/>
                <w:szCs w:val="24"/>
              </w:rPr>
              <w:t xml:space="preserve"> e Assentamentos</w:t>
            </w:r>
          </w:p>
        </w:tc>
        <w:tc>
          <w:tcPr>
            <w:tcW w:w="1732" w:type="dxa"/>
          </w:tcPr>
          <w:p w:rsidR="005A6C51" w:rsidRDefault="0013493A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493A">
              <w:rPr>
                <w:rFonts w:ascii="Times New Roman" w:hAnsi="Times New Roman" w:cs="Times New Roman"/>
                <w:sz w:val="24"/>
                <w:szCs w:val="24"/>
              </w:rPr>
              <w:t xml:space="preserve">Eixo </w:t>
            </w:r>
            <w:proofErr w:type="gramStart"/>
            <w:r w:rsidRPr="00134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5A6C51" w:rsidTr="000157F3">
        <w:tc>
          <w:tcPr>
            <w:tcW w:w="959" w:type="dxa"/>
          </w:tcPr>
          <w:p w:rsidR="005A6C51" w:rsidRDefault="00B42B2D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5953" w:type="dxa"/>
          </w:tcPr>
          <w:p w:rsidR="005A6C51" w:rsidRDefault="000C1D36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Instalar em escolas públicas estaduais e municipais pontos de entrega voluntária do lixo, eletrônicos, pilhas e baterias</w:t>
            </w:r>
          </w:p>
        </w:tc>
        <w:tc>
          <w:tcPr>
            <w:tcW w:w="1732" w:type="dxa"/>
          </w:tcPr>
          <w:p w:rsidR="005A6C51" w:rsidRDefault="0013493A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493A">
              <w:rPr>
                <w:rFonts w:ascii="Times New Roman" w:hAnsi="Times New Roman" w:cs="Times New Roman"/>
                <w:sz w:val="24"/>
                <w:szCs w:val="24"/>
              </w:rPr>
              <w:t xml:space="preserve">Eixo </w:t>
            </w:r>
            <w:proofErr w:type="gramStart"/>
            <w:r w:rsidRPr="00134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5A6C51" w:rsidTr="000157F3">
        <w:tc>
          <w:tcPr>
            <w:tcW w:w="959" w:type="dxa"/>
          </w:tcPr>
          <w:p w:rsidR="005A6C51" w:rsidRDefault="004678E5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953" w:type="dxa"/>
          </w:tcPr>
          <w:p w:rsidR="005A6C51" w:rsidRDefault="004678E5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Criar Fundo Intermunicipal para estruturar as cooperativas de catadores de recicláveis</w:t>
            </w:r>
          </w:p>
        </w:tc>
        <w:tc>
          <w:tcPr>
            <w:tcW w:w="1732" w:type="dxa"/>
          </w:tcPr>
          <w:p w:rsidR="005A6C51" w:rsidRDefault="004678E5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Eixo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</w:tr>
      <w:tr w:rsidR="005A6C51" w:rsidTr="000157F3">
        <w:tc>
          <w:tcPr>
            <w:tcW w:w="959" w:type="dxa"/>
          </w:tcPr>
          <w:p w:rsidR="005A6C51" w:rsidRDefault="004678E5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953" w:type="dxa"/>
          </w:tcPr>
          <w:p w:rsidR="005A6C51" w:rsidRDefault="004678E5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Incentivar a criação de cooperativas de trabalhadores com materiais recicláveis</w:t>
            </w:r>
          </w:p>
        </w:tc>
        <w:tc>
          <w:tcPr>
            <w:tcW w:w="1732" w:type="dxa"/>
          </w:tcPr>
          <w:p w:rsidR="005A6C51" w:rsidRDefault="004678E5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8E5">
              <w:rPr>
                <w:rFonts w:ascii="Times New Roman" w:hAnsi="Times New Roman" w:cs="Times New Roman"/>
                <w:sz w:val="24"/>
                <w:szCs w:val="24"/>
              </w:rPr>
              <w:t xml:space="preserve">Eixo </w:t>
            </w:r>
            <w:proofErr w:type="gramStart"/>
            <w:r w:rsidRPr="004678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</w:tr>
      <w:tr w:rsidR="005A6C51" w:rsidTr="000157F3">
        <w:tc>
          <w:tcPr>
            <w:tcW w:w="959" w:type="dxa"/>
          </w:tcPr>
          <w:p w:rsidR="005A6C51" w:rsidRDefault="004678E5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5953" w:type="dxa"/>
          </w:tcPr>
          <w:p w:rsidR="005A6C51" w:rsidRDefault="004678E5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Criar pontos de entrega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voluntária-Ecopontos</w:t>
            </w:r>
            <w:proofErr w:type="spellEnd"/>
          </w:p>
        </w:tc>
        <w:tc>
          <w:tcPr>
            <w:tcW w:w="1732" w:type="dxa"/>
          </w:tcPr>
          <w:p w:rsidR="005A6C51" w:rsidRDefault="004678E5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8E5">
              <w:rPr>
                <w:rFonts w:ascii="Times New Roman" w:hAnsi="Times New Roman" w:cs="Times New Roman"/>
                <w:sz w:val="24"/>
                <w:szCs w:val="24"/>
              </w:rPr>
              <w:t xml:space="preserve">Eixo </w:t>
            </w:r>
            <w:proofErr w:type="gramStart"/>
            <w:r w:rsidRPr="004678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</w:tr>
      <w:tr w:rsidR="005A6C51" w:rsidTr="000157F3">
        <w:tc>
          <w:tcPr>
            <w:tcW w:w="959" w:type="dxa"/>
          </w:tcPr>
          <w:p w:rsidR="005A6C51" w:rsidRDefault="004678E5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953" w:type="dxa"/>
          </w:tcPr>
          <w:p w:rsidR="005A6C51" w:rsidRDefault="004678E5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Criar feiras de economia solidária e lojas sociais</w:t>
            </w:r>
          </w:p>
        </w:tc>
        <w:tc>
          <w:tcPr>
            <w:tcW w:w="1732" w:type="dxa"/>
          </w:tcPr>
          <w:p w:rsidR="005A6C51" w:rsidRDefault="004678E5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8E5">
              <w:rPr>
                <w:rFonts w:ascii="Times New Roman" w:hAnsi="Times New Roman" w:cs="Times New Roman"/>
                <w:sz w:val="24"/>
                <w:szCs w:val="24"/>
              </w:rPr>
              <w:t xml:space="preserve">Eixo </w:t>
            </w:r>
            <w:proofErr w:type="gramStart"/>
            <w:r w:rsidRPr="004678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</w:tr>
      <w:tr w:rsidR="005A6C51" w:rsidTr="000157F3">
        <w:tc>
          <w:tcPr>
            <w:tcW w:w="959" w:type="dxa"/>
          </w:tcPr>
          <w:p w:rsidR="005A6C51" w:rsidRDefault="004678E5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5953" w:type="dxa"/>
          </w:tcPr>
          <w:p w:rsidR="005A6C51" w:rsidRDefault="00E71D77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Formação continuada dos trabalhadores das cooperativas</w:t>
            </w:r>
          </w:p>
        </w:tc>
        <w:tc>
          <w:tcPr>
            <w:tcW w:w="1732" w:type="dxa"/>
          </w:tcPr>
          <w:p w:rsidR="005A6C51" w:rsidRDefault="004678E5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8E5">
              <w:rPr>
                <w:rFonts w:ascii="Times New Roman" w:hAnsi="Times New Roman" w:cs="Times New Roman"/>
                <w:sz w:val="24"/>
                <w:szCs w:val="24"/>
              </w:rPr>
              <w:t xml:space="preserve">Eixo </w:t>
            </w:r>
            <w:proofErr w:type="gramStart"/>
            <w:r w:rsidRPr="004678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</w:tr>
      <w:tr w:rsidR="005A6C51" w:rsidTr="000157F3">
        <w:tc>
          <w:tcPr>
            <w:tcW w:w="959" w:type="dxa"/>
          </w:tcPr>
          <w:p w:rsidR="005A6C51" w:rsidRDefault="00326614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953" w:type="dxa"/>
          </w:tcPr>
          <w:p w:rsidR="005A6C51" w:rsidRDefault="00FB3E0E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Implantar</w:t>
            </w:r>
            <w:r w:rsidR="003B07F8">
              <w:rPr>
                <w:rFonts w:ascii="Times New Roman" w:hAnsi="Times New Roman" w:cs="Times New Roman"/>
                <w:sz w:val="24"/>
                <w:szCs w:val="24"/>
              </w:rPr>
              <w:t xml:space="preserve"> na matriz curricular da educação a disciplina: Educação Ambiental</w:t>
            </w:r>
          </w:p>
        </w:tc>
        <w:tc>
          <w:tcPr>
            <w:tcW w:w="1732" w:type="dxa"/>
          </w:tcPr>
          <w:p w:rsidR="005A6C51" w:rsidRDefault="00326614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Eixo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5A6C51" w:rsidTr="000157F3">
        <w:tc>
          <w:tcPr>
            <w:tcW w:w="959" w:type="dxa"/>
          </w:tcPr>
          <w:p w:rsidR="005A6C51" w:rsidRDefault="00326614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953" w:type="dxa"/>
          </w:tcPr>
          <w:p w:rsidR="005A6C51" w:rsidRDefault="003B07F8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Formação e capacitação continuada de Agentes Comunitários Ambientais para atuarem nas comunidades</w:t>
            </w:r>
          </w:p>
        </w:tc>
        <w:tc>
          <w:tcPr>
            <w:tcW w:w="1732" w:type="dxa"/>
          </w:tcPr>
          <w:p w:rsidR="005A6C51" w:rsidRDefault="00326614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6614">
              <w:rPr>
                <w:rFonts w:ascii="Times New Roman" w:hAnsi="Times New Roman" w:cs="Times New Roman"/>
                <w:sz w:val="24"/>
                <w:szCs w:val="24"/>
              </w:rPr>
              <w:t xml:space="preserve">Eixo </w:t>
            </w:r>
            <w:proofErr w:type="gramStart"/>
            <w:r w:rsidRPr="003266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5A6C51" w:rsidTr="000157F3">
        <w:tc>
          <w:tcPr>
            <w:tcW w:w="959" w:type="dxa"/>
          </w:tcPr>
          <w:p w:rsidR="005A6C51" w:rsidRDefault="00326614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5953" w:type="dxa"/>
          </w:tcPr>
          <w:p w:rsidR="005A6C51" w:rsidRDefault="00806634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Intensificar </w:t>
            </w:r>
            <w:r w:rsidR="003B07F8">
              <w:rPr>
                <w:rFonts w:ascii="Times New Roman" w:hAnsi="Times New Roman" w:cs="Times New Roman"/>
                <w:sz w:val="24"/>
                <w:szCs w:val="24"/>
              </w:rPr>
              <w:t>orientações sobre a coleta seletiva</w:t>
            </w:r>
          </w:p>
        </w:tc>
        <w:tc>
          <w:tcPr>
            <w:tcW w:w="1732" w:type="dxa"/>
          </w:tcPr>
          <w:p w:rsidR="005A6C51" w:rsidRDefault="00326614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6614">
              <w:rPr>
                <w:rFonts w:ascii="Times New Roman" w:hAnsi="Times New Roman" w:cs="Times New Roman"/>
                <w:sz w:val="24"/>
                <w:szCs w:val="24"/>
              </w:rPr>
              <w:t xml:space="preserve">Eixo </w:t>
            </w:r>
            <w:proofErr w:type="gramStart"/>
            <w:r w:rsidRPr="003266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5A6C51" w:rsidTr="00DD22E0">
        <w:trPr>
          <w:trHeight w:val="228"/>
        </w:trPr>
        <w:tc>
          <w:tcPr>
            <w:tcW w:w="959" w:type="dxa"/>
          </w:tcPr>
          <w:p w:rsidR="005A6C51" w:rsidRDefault="00326614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953" w:type="dxa"/>
          </w:tcPr>
          <w:p w:rsidR="005A6C51" w:rsidRDefault="00DD22E0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Criar  Fórum Permanente de Meio A</w:t>
            </w:r>
            <w:r w:rsidR="003B07F8">
              <w:rPr>
                <w:rFonts w:ascii="Times New Roman" w:hAnsi="Times New Roman" w:cs="Times New Roman"/>
                <w:sz w:val="24"/>
                <w:szCs w:val="24"/>
              </w:rPr>
              <w:t>mbiente</w:t>
            </w:r>
          </w:p>
        </w:tc>
        <w:tc>
          <w:tcPr>
            <w:tcW w:w="1732" w:type="dxa"/>
          </w:tcPr>
          <w:p w:rsidR="005A6C51" w:rsidRDefault="00326614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6614">
              <w:rPr>
                <w:rFonts w:ascii="Times New Roman" w:hAnsi="Times New Roman" w:cs="Times New Roman"/>
                <w:sz w:val="24"/>
                <w:szCs w:val="24"/>
              </w:rPr>
              <w:t xml:space="preserve">Eixo </w:t>
            </w:r>
            <w:proofErr w:type="gramStart"/>
            <w:r w:rsidRPr="003266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5A6C51" w:rsidTr="000157F3">
        <w:tc>
          <w:tcPr>
            <w:tcW w:w="959" w:type="dxa"/>
          </w:tcPr>
          <w:p w:rsidR="005A6C51" w:rsidRDefault="00326614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5953" w:type="dxa"/>
          </w:tcPr>
          <w:p w:rsidR="005A6C51" w:rsidRDefault="003B07F8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Incentivar a produção artística e artesanal relacionados a temas ambientais</w:t>
            </w:r>
            <w:bookmarkStart w:id="0" w:name="_GoBack"/>
            <w:bookmarkEnd w:id="0"/>
          </w:p>
        </w:tc>
        <w:tc>
          <w:tcPr>
            <w:tcW w:w="1732" w:type="dxa"/>
          </w:tcPr>
          <w:p w:rsidR="005A6C51" w:rsidRDefault="00326614" w:rsidP="0023497A">
            <w:pPr>
              <w:tabs>
                <w:tab w:val="left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6614">
              <w:rPr>
                <w:rFonts w:ascii="Times New Roman" w:hAnsi="Times New Roman" w:cs="Times New Roman"/>
                <w:sz w:val="24"/>
                <w:szCs w:val="24"/>
              </w:rPr>
              <w:t xml:space="preserve">Eixo </w:t>
            </w:r>
            <w:proofErr w:type="gramStart"/>
            <w:r w:rsidRPr="003266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</w:tbl>
    <w:p w:rsidR="0023497A" w:rsidRPr="0023497A" w:rsidRDefault="0023497A" w:rsidP="0023497A">
      <w:pPr>
        <w:tabs>
          <w:tab w:val="left" w:pos="1127"/>
        </w:tabs>
        <w:rPr>
          <w:rFonts w:ascii="Times New Roman" w:hAnsi="Times New Roman" w:cs="Times New Roman"/>
          <w:sz w:val="24"/>
          <w:szCs w:val="24"/>
        </w:rPr>
      </w:pPr>
    </w:p>
    <w:sectPr w:rsidR="0023497A" w:rsidRPr="0023497A" w:rsidSect="004729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F273D"/>
    <w:multiLevelType w:val="hybridMultilevel"/>
    <w:tmpl w:val="CA4E8F7E"/>
    <w:lvl w:ilvl="0" w:tplc="501A6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A5882"/>
    <w:rsid w:val="000157F3"/>
    <w:rsid w:val="00046D80"/>
    <w:rsid w:val="00093E0C"/>
    <w:rsid w:val="000A2D0E"/>
    <w:rsid w:val="000B26DB"/>
    <w:rsid w:val="000C1D36"/>
    <w:rsid w:val="0013493A"/>
    <w:rsid w:val="00135A67"/>
    <w:rsid w:val="001A5882"/>
    <w:rsid w:val="0023497A"/>
    <w:rsid w:val="00277193"/>
    <w:rsid w:val="002C2398"/>
    <w:rsid w:val="00326614"/>
    <w:rsid w:val="003B07F8"/>
    <w:rsid w:val="00404B62"/>
    <w:rsid w:val="00436A39"/>
    <w:rsid w:val="004678E5"/>
    <w:rsid w:val="00472910"/>
    <w:rsid w:val="004C6ECD"/>
    <w:rsid w:val="0053222D"/>
    <w:rsid w:val="00577329"/>
    <w:rsid w:val="005A48C9"/>
    <w:rsid w:val="005A6C51"/>
    <w:rsid w:val="006251BE"/>
    <w:rsid w:val="00643B1D"/>
    <w:rsid w:val="00656904"/>
    <w:rsid w:val="0066355C"/>
    <w:rsid w:val="006D5239"/>
    <w:rsid w:val="0072337D"/>
    <w:rsid w:val="00735E38"/>
    <w:rsid w:val="007370BB"/>
    <w:rsid w:val="007E6F4C"/>
    <w:rsid w:val="00806634"/>
    <w:rsid w:val="008A0C1A"/>
    <w:rsid w:val="008E59F7"/>
    <w:rsid w:val="00995DE8"/>
    <w:rsid w:val="00A0374A"/>
    <w:rsid w:val="00A116FC"/>
    <w:rsid w:val="00A671EF"/>
    <w:rsid w:val="00AA5628"/>
    <w:rsid w:val="00B1095C"/>
    <w:rsid w:val="00B41DD7"/>
    <w:rsid w:val="00B42B2D"/>
    <w:rsid w:val="00C7059E"/>
    <w:rsid w:val="00C77EE1"/>
    <w:rsid w:val="00C8481E"/>
    <w:rsid w:val="00D90BA4"/>
    <w:rsid w:val="00DD22E0"/>
    <w:rsid w:val="00DE4603"/>
    <w:rsid w:val="00DE65B9"/>
    <w:rsid w:val="00E71D77"/>
    <w:rsid w:val="00E94850"/>
    <w:rsid w:val="00F652C9"/>
    <w:rsid w:val="00F86098"/>
    <w:rsid w:val="00F8787F"/>
    <w:rsid w:val="00FA6ACC"/>
    <w:rsid w:val="00FB3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9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59F7"/>
    <w:pPr>
      <w:ind w:left="720"/>
      <w:contextualSpacing/>
    </w:pPr>
  </w:style>
  <w:style w:type="table" w:styleId="Tabelacomgrade">
    <w:name w:val="Table Grid"/>
    <w:basedOn w:val="Tabelanormal"/>
    <w:uiPriority w:val="59"/>
    <w:rsid w:val="005A6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59F7"/>
    <w:pPr>
      <w:ind w:left="720"/>
      <w:contextualSpacing/>
    </w:pPr>
  </w:style>
  <w:style w:type="table" w:styleId="Tabelacomgrade">
    <w:name w:val="Table Grid"/>
    <w:basedOn w:val="Tabelanormal"/>
    <w:uiPriority w:val="59"/>
    <w:rsid w:val="005A6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155D8-AB40-4DF1-A2B8-A5F046FC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505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PMC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SEMAC</dc:creator>
  <cp:keywords/>
  <dc:description/>
  <cp:lastModifiedBy>Cliente</cp:lastModifiedBy>
  <cp:revision>15</cp:revision>
  <dcterms:created xsi:type="dcterms:W3CDTF">2013-06-19T21:53:00Z</dcterms:created>
  <dcterms:modified xsi:type="dcterms:W3CDTF">2013-06-19T22:01:00Z</dcterms:modified>
</cp:coreProperties>
</file>