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66" w:rsidRDefault="00D36466" w:rsidP="00D36466">
      <w:pPr>
        <w:jc w:val="center"/>
      </w:pPr>
      <w:bookmarkStart w:id="0" w:name="_GoBack"/>
      <w:bookmarkEnd w:id="0"/>
    </w:p>
    <w:p w:rsidR="00141D24" w:rsidRPr="00F2688A" w:rsidRDefault="00D36466" w:rsidP="00F2688A">
      <w:pPr>
        <w:spacing w:line="360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>RELATÓRIO FINAL DA CONFERENCIA MUNICIPAL DO MEIO AMBIENTE DA CIDADE DE TERENOS – MS</w:t>
      </w:r>
    </w:p>
    <w:p w:rsidR="00D36466" w:rsidRDefault="00D36466" w:rsidP="00D36466">
      <w:pPr>
        <w:jc w:val="center"/>
      </w:pPr>
    </w:p>
    <w:p w:rsidR="00D36466" w:rsidRDefault="00D36466" w:rsidP="00D36466">
      <w:pPr>
        <w:jc w:val="center"/>
      </w:pPr>
    </w:p>
    <w:p w:rsidR="00867FD7" w:rsidRPr="00F2688A" w:rsidRDefault="00867FD7" w:rsidP="00F2688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>INTRODUÇÃO.</w:t>
      </w:r>
    </w:p>
    <w:p w:rsidR="00867FD7" w:rsidRPr="00F2688A" w:rsidRDefault="00867FD7" w:rsidP="00F2688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 xml:space="preserve">O município de Terenos MS, ao longo do tempo, vem se adaptando as exigências da lei e as necessidades da população, visando alcançar a meta de até o termino deste ano, dar um destino correto a 100% de seus resíduos sólidos. </w:t>
      </w:r>
    </w:p>
    <w:p w:rsidR="00867FD7" w:rsidRDefault="00F2688A" w:rsidP="00867FD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Procurando</w:t>
      </w:r>
      <w:r w:rsidR="00867FD7">
        <w:rPr>
          <w:rFonts w:ascii="Arial" w:hAnsi="Arial" w:cs="Arial"/>
          <w:sz w:val="22"/>
          <w:szCs w:val="22"/>
        </w:rPr>
        <w:t xml:space="preserve"> adequar o tratamento dos resíduos sólidos urbanos, foi implantada uma Usina de Processamento de Lixo – UPL com capacidade para processar 16 toneladas/dia, cuja operação iniciou em 22 de janeiro do presente ano</w:t>
      </w:r>
      <w:r w:rsidR="009041CF">
        <w:rPr>
          <w:rFonts w:ascii="Arial" w:hAnsi="Arial" w:cs="Arial"/>
          <w:sz w:val="22"/>
          <w:szCs w:val="22"/>
        </w:rPr>
        <w:t>, o que possibilita uma destinação correta atual de 70% do resíduo coletado.</w:t>
      </w:r>
    </w:p>
    <w:p w:rsidR="00E00AD5" w:rsidRDefault="00F2688A" w:rsidP="00E00AD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Também</w:t>
      </w:r>
      <w:r w:rsidR="00867FD7">
        <w:rPr>
          <w:rFonts w:ascii="Arial" w:hAnsi="Arial" w:cs="Arial"/>
          <w:sz w:val="22"/>
          <w:szCs w:val="22"/>
        </w:rPr>
        <w:t xml:space="preserve"> esta em estudo, a viabilidade da construção de um aterro sanitário para o destino final de resíduos que não podem ser </w:t>
      </w:r>
      <w:r w:rsidR="00E00AD5">
        <w:rPr>
          <w:rFonts w:ascii="Arial" w:hAnsi="Arial" w:cs="Arial"/>
          <w:sz w:val="22"/>
          <w:szCs w:val="22"/>
        </w:rPr>
        <w:t>reaproveitados, juntamente com o inicio da coleta seletiva de lixo.</w:t>
      </w:r>
    </w:p>
    <w:p w:rsidR="00F2688A" w:rsidRDefault="00F2688A" w:rsidP="00867FD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área rural, também devera ser atendida, visando a coleta seletiva de lixo seco</w:t>
      </w:r>
      <w:r w:rsidR="00B97C7C">
        <w:rPr>
          <w:rFonts w:ascii="Arial" w:hAnsi="Arial" w:cs="Arial"/>
          <w:sz w:val="22"/>
          <w:szCs w:val="22"/>
        </w:rPr>
        <w:t xml:space="preserve"> e a correta destinação do lixo úmido para compostagem na própria propriedade</w:t>
      </w:r>
      <w:r>
        <w:rPr>
          <w:rFonts w:ascii="Arial" w:hAnsi="Arial" w:cs="Arial"/>
          <w:sz w:val="22"/>
          <w:szCs w:val="22"/>
        </w:rPr>
        <w:t>.</w:t>
      </w:r>
    </w:p>
    <w:p w:rsidR="00790877" w:rsidRDefault="00F2688A" w:rsidP="0079087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 através de reuniões de conselhos e conferencias que a população ajuda no desenvolvimento de nosso município, sendo a conferencia municipal do meio ambiente de suma importância para debatermos as ações tomadas ate o momento e tomarmos decisões para futuros investimentos.</w:t>
      </w:r>
    </w:p>
    <w:p w:rsidR="00867FD7" w:rsidRDefault="00867FD7" w:rsidP="00867FD7"/>
    <w:p w:rsidR="00867FD7" w:rsidRDefault="00867FD7" w:rsidP="00D36466">
      <w:pPr>
        <w:jc w:val="center"/>
      </w:pPr>
    </w:p>
    <w:p w:rsidR="00D36466" w:rsidRPr="00F2688A" w:rsidRDefault="00D36466" w:rsidP="00F2688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>REALIZAÇÃO.</w:t>
      </w:r>
    </w:p>
    <w:p w:rsidR="00D36466" w:rsidRPr="00F2688A" w:rsidRDefault="00D36466" w:rsidP="00F2688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>A conferência municipal do Meio Ambiente do município de Terenos MS, foi realizada</w:t>
      </w:r>
      <w:r w:rsidR="00B97C7C">
        <w:rPr>
          <w:rFonts w:ascii="Arial" w:hAnsi="Arial" w:cs="Arial"/>
          <w:sz w:val="22"/>
          <w:szCs w:val="22"/>
        </w:rPr>
        <w:t xml:space="preserve"> pela Prefeitura municipal, através do departamento de Meio Ambiente e Secretaria de </w:t>
      </w:r>
      <w:r w:rsidR="00E25609">
        <w:rPr>
          <w:rFonts w:ascii="Arial" w:hAnsi="Arial" w:cs="Arial"/>
          <w:sz w:val="22"/>
          <w:szCs w:val="22"/>
        </w:rPr>
        <w:t>Educação</w:t>
      </w:r>
      <w:r w:rsidR="00B97C7C">
        <w:rPr>
          <w:rFonts w:ascii="Arial" w:hAnsi="Arial" w:cs="Arial"/>
          <w:sz w:val="22"/>
          <w:szCs w:val="22"/>
        </w:rPr>
        <w:t>,</w:t>
      </w:r>
      <w:r w:rsidRPr="00F2688A">
        <w:rPr>
          <w:rFonts w:ascii="Arial" w:hAnsi="Arial" w:cs="Arial"/>
          <w:sz w:val="22"/>
          <w:szCs w:val="22"/>
        </w:rPr>
        <w:t xml:space="preserve"> no dia 08 de agosto de 2013, no centro Cultural Senador Ramez Tebet, cumprindo os horários pré estabelecidos pelo cronograma.</w:t>
      </w:r>
    </w:p>
    <w:p w:rsidR="00D36466" w:rsidRPr="00F2688A" w:rsidRDefault="00D36466" w:rsidP="00F2688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36466" w:rsidRPr="00F2688A" w:rsidRDefault="00D36466" w:rsidP="00F2688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>PARTICIPANTES.</w:t>
      </w:r>
    </w:p>
    <w:p w:rsidR="00D36466" w:rsidRPr="00F2688A" w:rsidRDefault="00810719" w:rsidP="00F2688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>Segue abaixo a qu</w:t>
      </w:r>
      <w:r w:rsidR="00D36466" w:rsidRPr="00F2688A">
        <w:rPr>
          <w:rFonts w:ascii="Arial" w:hAnsi="Arial" w:cs="Arial"/>
          <w:sz w:val="22"/>
          <w:szCs w:val="22"/>
        </w:rPr>
        <w:t>a</w:t>
      </w:r>
      <w:r w:rsidRPr="00F2688A">
        <w:rPr>
          <w:rFonts w:ascii="Arial" w:hAnsi="Arial" w:cs="Arial"/>
          <w:sz w:val="22"/>
          <w:szCs w:val="22"/>
        </w:rPr>
        <w:t>n</w:t>
      </w:r>
      <w:r w:rsidR="00D36466" w:rsidRPr="00F2688A">
        <w:rPr>
          <w:rFonts w:ascii="Arial" w:hAnsi="Arial" w:cs="Arial"/>
          <w:sz w:val="22"/>
          <w:szCs w:val="22"/>
        </w:rPr>
        <w:t>tidade de membros por segmento:</w:t>
      </w:r>
    </w:p>
    <w:p w:rsidR="00D36466" w:rsidRPr="00F2688A" w:rsidRDefault="00D36466" w:rsidP="00F2688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>Sociedade civil: 02</w:t>
      </w:r>
    </w:p>
    <w:p w:rsidR="00D36466" w:rsidRPr="00F2688A" w:rsidRDefault="00D36466" w:rsidP="00F2688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>Poder Publico executivo: 14</w:t>
      </w:r>
    </w:p>
    <w:p w:rsidR="00D36466" w:rsidRPr="00F2688A" w:rsidRDefault="00D36466" w:rsidP="00F2688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lastRenderedPageBreak/>
        <w:t xml:space="preserve">Poder publico Legislativo: 0 </w:t>
      </w:r>
    </w:p>
    <w:p w:rsidR="00D36466" w:rsidRPr="00F2688A" w:rsidRDefault="00D36466" w:rsidP="00F2688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>Setor empresarial: 3</w:t>
      </w:r>
    </w:p>
    <w:p w:rsidR="00810719" w:rsidRDefault="00810719" w:rsidP="00F2688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2688A" w:rsidRPr="00F2688A" w:rsidRDefault="00F2688A" w:rsidP="00F2688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10719" w:rsidRPr="00F2688A" w:rsidRDefault="00810719" w:rsidP="00F2688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>DADOS DO RESPONSAVEL PELO PREENCHIMENTO DO RELATÓRIO.</w:t>
      </w:r>
    </w:p>
    <w:p w:rsidR="00810719" w:rsidRPr="00F2688A" w:rsidRDefault="00810719" w:rsidP="00F268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ab/>
        <w:t>Nome: Henrique Wancura Budke</w:t>
      </w:r>
    </w:p>
    <w:p w:rsidR="00810719" w:rsidRPr="00F2688A" w:rsidRDefault="00810719" w:rsidP="00F2688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>CPF. 017.539.381-80</w:t>
      </w:r>
    </w:p>
    <w:p w:rsidR="00810719" w:rsidRPr="00F2688A" w:rsidRDefault="00810719" w:rsidP="00F2688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>Segmento Representado: Poder publico executivo</w:t>
      </w:r>
    </w:p>
    <w:p w:rsidR="00810719" w:rsidRPr="00F2688A" w:rsidRDefault="00810719" w:rsidP="00F2688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F2688A">
          <w:rPr>
            <w:rFonts w:ascii="Arial" w:hAnsi="Arial" w:cs="Arial"/>
            <w:sz w:val="22"/>
            <w:szCs w:val="22"/>
          </w:rPr>
          <w:t>ambiente.terenos@gmail.com</w:t>
        </w:r>
      </w:hyperlink>
    </w:p>
    <w:p w:rsidR="00810719" w:rsidRPr="00F2688A" w:rsidRDefault="00810719" w:rsidP="00F2688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>Telefone: 67 3246-8200</w:t>
      </w:r>
    </w:p>
    <w:p w:rsidR="00810719" w:rsidRDefault="00810719" w:rsidP="00D36466"/>
    <w:p w:rsidR="00810719" w:rsidRDefault="00810719" w:rsidP="00D36466"/>
    <w:p w:rsidR="00810719" w:rsidRPr="00F2688A" w:rsidRDefault="00810719" w:rsidP="00F2688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>PROPOSTAS.</w:t>
      </w:r>
    </w:p>
    <w:p w:rsidR="00810719" w:rsidRPr="00F2688A" w:rsidRDefault="00810719" w:rsidP="00F2688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10719" w:rsidRPr="00F2688A" w:rsidRDefault="006B43A0" w:rsidP="00F268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>Instituir selo e certificado as industrias de produtos sustentáveis, levando ao conhecimento do consumidor a forma de produção e orientando o consumo consciente.</w:t>
      </w:r>
    </w:p>
    <w:p w:rsidR="006B43A0" w:rsidRPr="00F2688A" w:rsidRDefault="006B43A0" w:rsidP="00F268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>Benefícios fiscais aos produtos sustentáveis</w:t>
      </w:r>
      <w:r w:rsidR="00790877">
        <w:rPr>
          <w:rFonts w:ascii="Arial" w:hAnsi="Arial" w:cs="Arial"/>
          <w:sz w:val="22"/>
          <w:szCs w:val="22"/>
        </w:rPr>
        <w:t>.</w:t>
      </w:r>
    </w:p>
    <w:p w:rsidR="006B43A0" w:rsidRPr="00F2688A" w:rsidRDefault="006B43A0" w:rsidP="00F268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>Poder publico adotar o uso de produtos recicláveis, como papel, etc.</w:t>
      </w:r>
    </w:p>
    <w:p w:rsidR="006B43A0" w:rsidRPr="00F2688A" w:rsidRDefault="00725D76" w:rsidP="00F268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>Implementação</w:t>
      </w:r>
      <w:r w:rsidR="006B43A0" w:rsidRPr="00F2688A">
        <w:rPr>
          <w:rFonts w:ascii="Arial" w:hAnsi="Arial" w:cs="Arial"/>
          <w:sz w:val="22"/>
          <w:szCs w:val="22"/>
        </w:rPr>
        <w:t xml:space="preserve"> da atividade de compostagem, com ações de reaproveitamento de resíduos orgânicos gerados no município para a redução de uso de fertilizantes</w:t>
      </w:r>
      <w:r w:rsidRPr="00F2688A">
        <w:rPr>
          <w:rFonts w:ascii="Arial" w:hAnsi="Arial" w:cs="Arial"/>
          <w:sz w:val="22"/>
          <w:szCs w:val="22"/>
        </w:rPr>
        <w:t xml:space="preserve"> em áreas publicas e hortas comunitárias. </w:t>
      </w:r>
    </w:p>
    <w:p w:rsidR="00725D76" w:rsidRPr="00F2688A" w:rsidRDefault="00725D76" w:rsidP="00F268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>Coleta de resíduos sólidos (lixo seco), em comunidades rurais, escolas e associações distantes da cidade.</w:t>
      </w:r>
    </w:p>
    <w:p w:rsidR="00790877" w:rsidRDefault="00790877" w:rsidP="00F268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Projetos educacionais para moradores de áreas rurais, incentivando a seleção do lixo e utilização do material de fácil decomposição na propriedade, também fortalecendo a ideia da coleta de lixo seco para a UPL.</w:t>
      </w:r>
    </w:p>
    <w:p w:rsidR="00652974" w:rsidRPr="00F2688A" w:rsidRDefault="00652974" w:rsidP="00F268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>Vistoria nos estabelecimentos comerciais com o intuito de conscientização ambiental e fiscalização, gerando advertências e prazos para adequação dos estabelecimentos perante a lei ambiental vigente requerida da atividade do empreendimento.</w:t>
      </w:r>
    </w:p>
    <w:p w:rsidR="00725D76" w:rsidRPr="00F2688A" w:rsidRDefault="00A95CB9" w:rsidP="00F268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>Distribuição</w:t>
      </w:r>
      <w:r w:rsidR="00652974" w:rsidRPr="00F2688A">
        <w:rPr>
          <w:rFonts w:ascii="Arial" w:hAnsi="Arial" w:cs="Arial"/>
          <w:sz w:val="22"/>
          <w:szCs w:val="22"/>
        </w:rPr>
        <w:t xml:space="preserve"> de postos de coleta seletiva a partir do senso populacional, </w:t>
      </w:r>
      <w:r w:rsidRPr="00F2688A">
        <w:rPr>
          <w:rFonts w:ascii="Arial" w:hAnsi="Arial" w:cs="Arial"/>
          <w:sz w:val="22"/>
          <w:szCs w:val="22"/>
        </w:rPr>
        <w:t>em escolas, centros comunitários, etc.</w:t>
      </w:r>
    </w:p>
    <w:p w:rsidR="00A95CB9" w:rsidRPr="00F2688A" w:rsidRDefault="00790877" w:rsidP="00F268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>Implantação</w:t>
      </w:r>
      <w:r w:rsidR="00A95CB9" w:rsidRPr="00F2688A">
        <w:rPr>
          <w:rFonts w:ascii="Arial" w:hAnsi="Arial" w:cs="Arial"/>
          <w:sz w:val="22"/>
          <w:szCs w:val="22"/>
        </w:rPr>
        <w:t xml:space="preserve"> de projetos junto as escolas em </w:t>
      </w:r>
      <w:r w:rsidRPr="00F2688A">
        <w:rPr>
          <w:rFonts w:ascii="Arial" w:hAnsi="Arial" w:cs="Arial"/>
          <w:sz w:val="22"/>
          <w:szCs w:val="22"/>
        </w:rPr>
        <w:t>perío</w:t>
      </w:r>
      <w:r>
        <w:rPr>
          <w:rFonts w:ascii="Arial" w:hAnsi="Arial" w:cs="Arial"/>
          <w:sz w:val="22"/>
          <w:szCs w:val="22"/>
        </w:rPr>
        <w:t>d</w:t>
      </w:r>
      <w:r w:rsidRPr="00F2688A">
        <w:rPr>
          <w:rFonts w:ascii="Arial" w:hAnsi="Arial" w:cs="Arial"/>
          <w:sz w:val="22"/>
          <w:szCs w:val="22"/>
        </w:rPr>
        <w:t>os</w:t>
      </w:r>
      <w:r w:rsidR="00A95CB9" w:rsidRPr="00F2688A">
        <w:rPr>
          <w:rFonts w:ascii="Arial" w:hAnsi="Arial" w:cs="Arial"/>
          <w:sz w:val="22"/>
          <w:szCs w:val="22"/>
        </w:rPr>
        <w:t xml:space="preserve"> integral, para utilização de adubos em hortas.</w:t>
      </w:r>
    </w:p>
    <w:p w:rsidR="00A95CB9" w:rsidRPr="00F2688A" w:rsidRDefault="00A95CB9" w:rsidP="00F268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lastRenderedPageBreak/>
        <w:t>Projeto de divulgação de ações ligadas ao meio ambiente, principalmente em escolas, gincanas e competições ligadas ao tema, com premiações para escolas e classes vencedoras.</w:t>
      </w:r>
    </w:p>
    <w:p w:rsidR="00A95CB9" w:rsidRPr="00F2688A" w:rsidRDefault="00A95CB9" w:rsidP="00F268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>Coleta e reaproveitamento de óleos comestíveis para fabricação de sabão, e coleta de óleos em oficinas e propriedades rurais.</w:t>
      </w:r>
    </w:p>
    <w:p w:rsidR="00A95CB9" w:rsidRPr="00F2688A" w:rsidRDefault="00A95CB9" w:rsidP="00F268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>Coleta Seletiva residencial em dias previamente anunciados e divulgados.</w:t>
      </w:r>
    </w:p>
    <w:p w:rsidR="00A95CB9" w:rsidRPr="00F2688A" w:rsidRDefault="00A95CB9" w:rsidP="00F268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>Pontos de coleta de lixo seco nos bairros.</w:t>
      </w:r>
    </w:p>
    <w:p w:rsidR="00867FD7" w:rsidRDefault="00A95CB9" w:rsidP="00F268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 xml:space="preserve">Horta comunitária aproveitando o adubo </w:t>
      </w:r>
      <w:r w:rsidR="00867FD7" w:rsidRPr="00F2688A">
        <w:rPr>
          <w:rFonts w:ascii="Arial" w:hAnsi="Arial" w:cs="Arial"/>
          <w:sz w:val="22"/>
          <w:szCs w:val="22"/>
        </w:rPr>
        <w:t>orgânico residual da unidade de processamento de resíduos sólidos.</w:t>
      </w:r>
    </w:p>
    <w:p w:rsidR="00790877" w:rsidRPr="00F2688A" w:rsidRDefault="00790877" w:rsidP="00F268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Doação do adubo orgânico residual do tratamento de resíduos para famílias de baixa renda.</w:t>
      </w:r>
    </w:p>
    <w:p w:rsidR="00867FD7" w:rsidRPr="00F2688A" w:rsidRDefault="00867FD7" w:rsidP="00F268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 xml:space="preserve">Intensificar a divulgação da Educação Ambiental começando pelas escolas, instituições de Educação Infantil formando monitores através de gincanas, palestras, cartazes, vídeos, teatro, dança e educação sustentável. </w:t>
      </w:r>
    </w:p>
    <w:p w:rsidR="00867FD7" w:rsidRPr="00F2688A" w:rsidRDefault="00867FD7" w:rsidP="00F268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>Desenvolver capacitação e conscientização sobre meio ambiente e resíduos sólidos na sociedade civil, empresas, industrias e no comercio em geral.</w:t>
      </w:r>
    </w:p>
    <w:p w:rsidR="00867FD7" w:rsidRPr="00F2688A" w:rsidRDefault="00867FD7" w:rsidP="00F268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>Criar os agentes do meio ambiente destinados a fiscalização, trabalhando em conjunto com os agentes de saúde  através do Departamento Municipal de Meio Ambiente.</w:t>
      </w:r>
    </w:p>
    <w:p w:rsidR="00867FD7" w:rsidRPr="00F2688A" w:rsidRDefault="00867FD7" w:rsidP="00F268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>Implementar estratégicas e a Disciplina de Educação Ambiental e Social em todos os níveis de Ensino do Currículo Escolar Municipal.</w:t>
      </w:r>
    </w:p>
    <w:p w:rsidR="00867FD7" w:rsidRPr="00F2688A" w:rsidRDefault="00867FD7" w:rsidP="00F268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688A">
        <w:rPr>
          <w:rFonts w:ascii="Arial" w:hAnsi="Arial" w:cs="Arial"/>
          <w:sz w:val="22"/>
          <w:szCs w:val="22"/>
        </w:rPr>
        <w:t>Implementar o Centro de Educação Ambiental, para a articulação, qualificação, geração de emprego e renda, projeto educativos na  conscientização ambiental no âmbito municipal, para a sociedade / comunidade Terenense em parceria com as empresas locais o fortalecimento da política Municipal e desenvolvimento Ambiental.</w:t>
      </w:r>
    </w:p>
    <w:p w:rsidR="00867FD7" w:rsidRDefault="00867FD7" w:rsidP="00790877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9804DD" w:rsidRDefault="009804DD" w:rsidP="00790877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9804DD" w:rsidRDefault="009804DD" w:rsidP="00790877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9804DD" w:rsidRDefault="009804DD" w:rsidP="00790877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9804DD" w:rsidRDefault="009804DD" w:rsidP="00790877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9804DD" w:rsidRDefault="009804DD" w:rsidP="00790877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9804DD" w:rsidRDefault="009804DD" w:rsidP="00790877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9804DD" w:rsidRDefault="009804DD" w:rsidP="00790877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9804DD" w:rsidRDefault="009804DD" w:rsidP="00790877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DELEGADOS.</w:t>
      </w:r>
    </w:p>
    <w:p w:rsidR="009804DD" w:rsidRDefault="009804DD" w:rsidP="00790877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9804DD" w:rsidRPr="009804DD" w:rsidRDefault="009804DD" w:rsidP="009804D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Delegado: Henrique W. Budke</w:t>
      </w:r>
    </w:p>
    <w:p w:rsidR="009804DD" w:rsidRDefault="009804DD" w:rsidP="009804D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Suplente: Nestor Sanabria</w:t>
      </w:r>
    </w:p>
    <w:p w:rsidR="009804DD" w:rsidRDefault="009804DD" w:rsidP="009804D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04DD" w:rsidRDefault="009804DD" w:rsidP="009804DD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Delegado: Rodrigo da Silva Bezerra</w:t>
      </w:r>
    </w:p>
    <w:p w:rsidR="009804DD" w:rsidRDefault="009804DD" w:rsidP="009804DD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Suplente: Daiana Santos Santana</w:t>
      </w:r>
    </w:p>
    <w:p w:rsidR="009804DD" w:rsidRDefault="009804DD" w:rsidP="009804D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04DD" w:rsidRDefault="009804DD" w:rsidP="009804DD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Delegado: Andreia Oliveira</w:t>
      </w:r>
    </w:p>
    <w:p w:rsidR="009804DD" w:rsidRPr="009804DD" w:rsidRDefault="009804DD" w:rsidP="009804DD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Suplente: Danilo Tostes Palma</w:t>
      </w:r>
    </w:p>
    <w:sectPr w:rsidR="009804DD" w:rsidRPr="009804DD" w:rsidSect="00DD47CD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F72" w:rsidRDefault="00F26F72" w:rsidP="00DD47CD">
      <w:r>
        <w:separator/>
      </w:r>
    </w:p>
  </w:endnote>
  <w:endnote w:type="continuationSeparator" w:id="0">
    <w:p w:rsidR="00F26F72" w:rsidRDefault="00F26F72" w:rsidP="00DD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D37" w:rsidRPr="009942C5" w:rsidRDefault="00894D37" w:rsidP="00894D37">
    <w:pPr>
      <w:spacing w:line="360" w:lineRule="auto"/>
      <w:rPr>
        <w:rFonts w:ascii="Arial" w:hAnsi="Arial" w:cs="Arial"/>
        <w:b/>
        <w:i/>
        <w:sz w:val="18"/>
        <w:szCs w:val="18"/>
      </w:rPr>
    </w:pPr>
  </w:p>
  <w:p w:rsidR="00894D37" w:rsidRDefault="00686E00" w:rsidP="00894D37">
    <w:pPr>
      <w:pStyle w:val="Rodap"/>
      <w:jc w:val="center"/>
      <w:rPr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68580</wp:posOffset>
              </wp:positionV>
              <wp:extent cx="5394960" cy="0"/>
              <wp:effectExtent l="28575" t="30480" r="34290" b="361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424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" strokeweight="4.5pt">
              <v:stroke linestyle="thinThick"/>
            </v:line>
          </w:pict>
        </mc:Fallback>
      </mc:AlternateContent>
    </w:r>
  </w:p>
  <w:p w:rsidR="00894D37" w:rsidRDefault="00894D37" w:rsidP="00894D37">
    <w:pPr>
      <w:pStyle w:val="Rodap"/>
      <w:jc w:val="center"/>
      <w:rPr>
        <w:i/>
        <w:iCs/>
        <w:sz w:val="20"/>
      </w:rPr>
    </w:pPr>
    <w:r>
      <w:rPr>
        <w:i/>
        <w:iCs/>
        <w:sz w:val="20"/>
      </w:rPr>
      <w:t>Av. Dr. Antônio José Paniago, 119 – Centro – CEP: 79.190-000 – Fone: (67)3246 8200</w:t>
    </w:r>
  </w:p>
  <w:p w:rsidR="00894D37" w:rsidRDefault="00894D37" w:rsidP="00894D37">
    <w:pPr>
      <w:pStyle w:val="Rodap"/>
      <w:jc w:val="center"/>
      <w:rPr>
        <w:i/>
        <w:iCs/>
        <w:sz w:val="20"/>
      </w:rPr>
    </w:pPr>
    <w:r>
      <w:rPr>
        <w:i/>
        <w:iCs/>
        <w:sz w:val="20"/>
      </w:rPr>
      <w:t>Terenos – Estado de Mato Grosso do Sul.</w:t>
    </w:r>
  </w:p>
  <w:p w:rsidR="00894D37" w:rsidRDefault="00894D37" w:rsidP="00894D37">
    <w:pPr>
      <w:pStyle w:val="Rodap"/>
      <w:jc w:val="center"/>
      <w:rPr>
        <w:i/>
        <w:iCs/>
      </w:rPr>
    </w:pPr>
  </w:p>
  <w:p w:rsidR="00894D37" w:rsidRDefault="00894D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F72" w:rsidRDefault="00F26F72" w:rsidP="00DD47CD">
      <w:r>
        <w:separator/>
      </w:r>
    </w:p>
  </w:footnote>
  <w:footnote w:type="continuationSeparator" w:id="0">
    <w:p w:rsidR="00F26F72" w:rsidRDefault="00F26F72" w:rsidP="00DD4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8252"/>
    </w:tblGrid>
    <w:tr w:rsidR="00DD47CD" w:rsidTr="00CF1BC8">
      <w:tc>
        <w:tcPr>
          <w:tcW w:w="1526" w:type="dxa"/>
        </w:tcPr>
        <w:p w:rsidR="00DD47CD" w:rsidRDefault="00DD47CD" w:rsidP="00CF1BC8">
          <w:r w:rsidRPr="00934A89">
            <w:object w:dxaOrig="3120" w:dyaOrig="32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75pt;height:62.5pt" o:ole="">
                <v:imagedata r:id="rId1" o:title=""/>
              </v:shape>
              <o:OLEObject Type="Embed" ProgID="PBrush" ShapeID="_x0000_i1025" DrawAspect="Content" ObjectID="_1438064899" r:id="rId2"/>
            </w:object>
          </w:r>
        </w:p>
      </w:tc>
      <w:tc>
        <w:tcPr>
          <w:tcW w:w="8252" w:type="dxa"/>
        </w:tcPr>
        <w:p w:rsidR="00DD47CD" w:rsidRDefault="00DD47CD" w:rsidP="00CF1BC8">
          <w:pPr>
            <w:pStyle w:val="Cabealho"/>
            <w:jc w:val="center"/>
            <w:rPr>
              <w:b/>
              <w:bCs/>
              <w:sz w:val="28"/>
            </w:rPr>
          </w:pPr>
        </w:p>
        <w:p w:rsidR="00DD47CD" w:rsidRDefault="00DD47CD" w:rsidP="00CF1BC8">
          <w:pPr>
            <w:pStyle w:val="Cabealho"/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ESTADO DE MATO GROSSO DO SUL</w:t>
          </w:r>
        </w:p>
        <w:p w:rsidR="00DD47CD" w:rsidRDefault="00DD47CD" w:rsidP="00CF1BC8">
          <w:pPr>
            <w:jc w:val="center"/>
          </w:pPr>
          <w:r>
            <w:rPr>
              <w:b/>
              <w:bCs/>
              <w:sz w:val="28"/>
            </w:rPr>
            <w:t>PREFEITURA MUNICIPAL DE TERENOS</w:t>
          </w:r>
        </w:p>
      </w:tc>
    </w:tr>
  </w:tbl>
  <w:p w:rsidR="00DD47CD" w:rsidRDefault="00DD47C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1B4C"/>
    <w:multiLevelType w:val="hybridMultilevel"/>
    <w:tmpl w:val="7F6606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128C5"/>
    <w:multiLevelType w:val="hybridMultilevel"/>
    <w:tmpl w:val="24FC5B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74F74"/>
    <w:multiLevelType w:val="hybridMultilevel"/>
    <w:tmpl w:val="64DE102A"/>
    <w:lvl w:ilvl="0" w:tplc="73FAD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D397C"/>
    <w:multiLevelType w:val="hybridMultilevel"/>
    <w:tmpl w:val="839ED546"/>
    <w:lvl w:ilvl="0" w:tplc="185E1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52297C"/>
    <w:multiLevelType w:val="hybridMultilevel"/>
    <w:tmpl w:val="F028DEFE"/>
    <w:lvl w:ilvl="0" w:tplc="940C3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710206"/>
    <w:multiLevelType w:val="hybridMultilevel"/>
    <w:tmpl w:val="280CB756"/>
    <w:lvl w:ilvl="0" w:tplc="9920F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3779C8"/>
    <w:multiLevelType w:val="hybridMultilevel"/>
    <w:tmpl w:val="683C3066"/>
    <w:lvl w:ilvl="0" w:tplc="DF787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CD"/>
    <w:rsid w:val="000C7C7D"/>
    <w:rsid w:val="00141D24"/>
    <w:rsid w:val="00176EDC"/>
    <w:rsid w:val="001D1F6F"/>
    <w:rsid w:val="002F1F7E"/>
    <w:rsid w:val="00374C2A"/>
    <w:rsid w:val="00381873"/>
    <w:rsid w:val="00652974"/>
    <w:rsid w:val="00686E00"/>
    <w:rsid w:val="006B43A0"/>
    <w:rsid w:val="00725D76"/>
    <w:rsid w:val="00790877"/>
    <w:rsid w:val="00810719"/>
    <w:rsid w:val="00867FD7"/>
    <w:rsid w:val="00894D37"/>
    <w:rsid w:val="009041CF"/>
    <w:rsid w:val="00934A89"/>
    <w:rsid w:val="009804DD"/>
    <w:rsid w:val="00A95CB9"/>
    <w:rsid w:val="00B97C7C"/>
    <w:rsid w:val="00C33735"/>
    <w:rsid w:val="00D36466"/>
    <w:rsid w:val="00DD47CD"/>
    <w:rsid w:val="00E00AD5"/>
    <w:rsid w:val="00E25609"/>
    <w:rsid w:val="00F2688A"/>
    <w:rsid w:val="00F2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7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D47C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D47CD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DD4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nhideWhenUsed/>
    <w:rsid w:val="00DD47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D47C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894D37"/>
    <w:pPr>
      <w:jc w:val="both"/>
    </w:pPr>
    <w:rPr>
      <w:rFonts w:ascii="Arial" w:eastAsia="MS Mincho" w:hAnsi="Arial"/>
      <w:sz w:val="28"/>
    </w:rPr>
  </w:style>
  <w:style w:type="character" w:customStyle="1" w:styleId="CorpodetextoChar">
    <w:name w:val="Corpo de texto Char"/>
    <w:basedOn w:val="Fontepargpadro"/>
    <w:link w:val="Corpodetexto"/>
    <w:rsid w:val="00894D37"/>
    <w:rPr>
      <w:rFonts w:ascii="Arial" w:eastAsia="MS Mincho" w:hAnsi="Arial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1071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10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7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D47C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D47CD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DD4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nhideWhenUsed/>
    <w:rsid w:val="00DD47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D47C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894D37"/>
    <w:pPr>
      <w:jc w:val="both"/>
    </w:pPr>
    <w:rPr>
      <w:rFonts w:ascii="Arial" w:eastAsia="MS Mincho" w:hAnsi="Arial"/>
      <w:sz w:val="28"/>
    </w:rPr>
  </w:style>
  <w:style w:type="character" w:customStyle="1" w:styleId="CorpodetextoChar">
    <w:name w:val="Corpo de texto Char"/>
    <w:basedOn w:val="Fontepargpadro"/>
    <w:link w:val="Corpodetexto"/>
    <w:rsid w:val="00894D37"/>
    <w:rPr>
      <w:rFonts w:ascii="Arial" w:eastAsia="MS Mincho" w:hAnsi="Arial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1071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10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ente.tereno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</dc:creator>
  <cp:lastModifiedBy>Heloisa Pincela Vasconcelos</cp:lastModifiedBy>
  <cp:revision>2</cp:revision>
  <dcterms:created xsi:type="dcterms:W3CDTF">2013-08-15T13:42:00Z</dcterms:created>
  <dcterms:modified xsi:type="dcterms:W3CDTF">2013-08-15T13:42:00Z</dcterms:modified>
</cp:coreProperties>
</file>