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6D" w:rsidRPr="006D62AC" w:rsidRDefault="00ED106D" w:rsidP="00D16F4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D62AC">
        <w:rPr>
          <w:rFonts w:ascii="Arial" w:hAnsi="Arial" w:cs="Arial"/>
          <w:b/>
          <w:sz w:val="22"/>
          <w:szCs w:val="22"/>
          <w:u w:val="single"/>
        </w:rPr>
        <w:t>TERMO DE REFERÊNCIA</w:t>
      </w:r>
    </w:p>
    <w:p w:rsidR="006D62AC" w:rsidRPr="00ED106D" w:rsidRDefault="006D62AC" w:rsidP="00D16F41">
      <w:pPr>
        <w:jc w:val="center"/>
        <w:rPr>
          <w:rFonts w:ascii="Arial" w:hAnsi="Arial" w:cs="Arial"/>
          <w:b/>
          <w:sz w:val="22"/>
          <w:szCs w:val="22"/>
        </w:rPr>
      </w:pPr>
    </w:p>
    <w:p w:rsidR="006D62AC" w:rsidRDefault="00ED106D" w:rsidP="00D16F41">
      <w:pPr>
        <w:jc w:val="center"/>
        <w:rPr>
          <w:rFonts w:ascii="Arial" w:hAnsi="Arial" w:cs="Arial"/>
          <w:b/>
          <w:sz w:val="22"/>
          <w:szCs w:val="22"/>
        </w:rPr>
      </w:pPr>
      <w:r w:rsidRPr="00ED106D">
        <w:rPr>
          <w:rFonts w:ascii="Arial" w:hAnsi="Arial" w:cs="Arial"/>
          <w:b/>
          <w:sz w:val="22"/>
          <w:szCs w:val="22"/>
        </w:rPr>
        <w:t>PROC</w:t>
      </w:r>
      <w:r w:rsidR="00D16F41">
        <w:rPr>
          <w:rFonts w:ascii="Arial" w:hAnsi="Arial" w:cs="Arial"/>
          <w:b/>
          <w:sz w:val="22"/>
          <w:szCs w:val="22"/>
        </w:rPr>
        <w:t>EDIMENTO</w:t>
      </w:r>
      <w:r w:rsidR="006D62AC">
        <w:rPr>
          <w:rFonts w:ascii="Arial" w:hAnsi="Arial" w:cs="Arial"/>
          <w:b/>
          <w:sz w:val="22"/>
          <w:szCs w:val="22"/>
        </w:rPr>
        <w:t>S</w:t>
      </w:r>
      <w:r w:rsidR="00D16F41">
        <w:rPr>
          <w:rFonts w:ascii="Arial" w:hAnsi="Arial" w:cs="Arial"/>
          <w:b/>
          <w:sz w:val="22"/>
          <w:szCs w:val="22"/>
        </w:rPr>
        <w:t xml:space="preserve"> PARA </w:t>
      </w:r>
      <w:r w:rsidR="006D62AC">
        <w:rPr>
          <w:rFonts w:ascii="Arial" w:hAnsi="Arial" w:cs="Arial"/>
          <w:b/>
          <w:sz w:val="22"/>
          <w:szCs w:val="22"/>
        </w:rPr>
        <w:t xml:space="preserve">ELABORAÇÃO </w:t>
      </w:r>
      <w:r w:rsidR="006D62AC" w:rsidRPr="00BA5F8A">
        <w:rPr>
          <w:rFonts w:ascii="Arial" w:hAnsi="Arial" w:cs="Arial"/>
          <w:b/>
          <w:sz w:val="22"/>
          <w:szCs w:val="22"/>
        </w:rPr>
        <w:t xml:space="preserve">DO </w:t>
      </w:r>
      <w:r w:rsidR="00D16F41" w:rsidRPr="00BA5F8A">
        <w:rPr>
          <w:rFonts w:ascii="Arial" w:hAnsi="Arial" w:cs="Arial"/>
          <w:b/>
          <w:sz w:val="22"/>
          <w:szCs w:val="22"/>
        </w:rPr>
        <w:t>P</w:t>
      </w:r>
      <w:r w:rsidR="006D62AC" w:rsidRPr="00BA5F8A">
        <w:rPr>
          <w:rFonts w:ascii="Arial" w:hAnsi="Arial" w:cs="Arial"/>
          <w:b/>
          <w:sz w:val="22"/>
          <w:szCs w:val="22"/>
        </w:rPr>
        <w:t xml:space="preserve">ROJETO </w:t>
      </w:r>
      <w:r w:rsidR="00D16F41" w:rsidRPr="00BA5F8A">
        <w:rPr>
          <w:rFonts w:ascii="Arial" w:hAnsi="Arial" w:cs="Arial"/>
          <w:b/>
          <w:sz w:val="22"/>
          <w:szCs w:val="22"/>
        </w:rPr>
        <w:t>DE</w:t>
      </w:r>
      <w:r w:rsidR="00D16F41">
        <w:rPr>
          <w:rFonts w:ascii="Arial" w:hAnsi="Arial" w:cs="Arial"/>
          <w:b/>
          <w:sz w:val="22"/>
          <w:szCs w:val="22"/>
        </w:rPr>
        <w:t xml:space="preserve"> RE</w:t>
      </w:r>
      <w:r w:rsidR="00BA5F8A">
        <w:rPr>
          <w:rFonts w:ascii="Arial" w:hAnsi="Arial" w:cs="Arial"/>
          <w:b/>
          <w:sz w:val="22"/>
          <w:szCs w:val="22"/>
        </w:rPr>
        <w:t>ABILITA</w:t>
      </w:r>
      <w:r w:rsidR="00D16F41">
        <w:rPr>
          <w:rFonts w:ascii="Arial" w:hAnsi="Arial" w:cs="Arial"/>
          <w:b/>
          <w:sz w:val="22"/>
          <w:szCs w:val="22"/>
        </w:rPr>
        <w:t>Ç</w:t>
      </w:r>
      <w:r w:rsidRPr="00ED106D">
        <w:rPr>
          <w:rFonts w:ascii="Arial" w:hAnsi="Arial" w:cs="Arial"/>
          <w:b/>
          <w:sz w:val="22"/>
          <w:szCs w:val="22"/>
        </w:rPr>
        <w:t>ÃO DE ÁREA</w:t>
      </w:r>
      <w:r w:rsidR="00BA5F8A">
        <w:rPr>
          <w:rFonts w:ascii="Arial" w:hAnsi="Arial" w:cs="Arial"/>
          <w:b/>
          <w:sz w:val="22"/>
          <w:szCs w:val="22"/>
        </w:rPr>
        <w:t>S</w:t>
      </w:r>
      <w:r w:rsidRPr="00ED106D">
        <w:rPr>
          <w:rFonts w:ascii="Arial" w:hAnsi="Arial" w:cs="Arial"/>
          <w:b/>
          <w:sz w:val="22"/>
          <w:szCs w:val="22"/>
        </w:rPr>
        <w:t xml:space="preserve"> DEGRADADA</w:t>
      </w:r>
      <w:r w:rsidR="00BA5F8A">
        <w:rPr>
          <w:rFonts w:ascii="Arial" w:hAnsi="Arial" w:cs="Arial"/>
          <w:b/>
          <w:sz w:val="22"/>
          <w:szCs w:val="22"/>
        </w:rPr>
        <w:t>S</w:t>
      </w:r>
      <w:r w:rsidRPr="00ED106D">
        <w:rPr>
          <w:rFonts w:ascii="Arial" w:hAnsi="Arial" w:cs="Arial"/>
          <w:b/>
          <w:sz w:val="22"/>
          <w:szCs w:val="22"/>
        </w:rPr>
        <w:t xml:space="preserve"> P</w:t>
      </w:r>
      <w:r w:rsidR="00BA5F8A">
        <w:rPr>
          <w:rFonts w:ascii="Arial" w:hAnsi="Arial" w:cs="Arial"/>
          <w:b/>
          <w:sz w:val="22"/>
          <w:szCs w:val="22"/>
        </w:rPr>
        <w:t>ELA</w:t>
      </w:r>
      <w:r w:rsidRPr="00ED106D">
        <w:rPr>
          <w:rFonts w:ascii="Arial" w:hAnsi="Arial" w:cs="Arial"/>
          <w:b/>
          <w:sz w:val="22"/>
          <w:szCs w:val="22"/>
        </w:rPr>
        <w:t xml:space="preserve"> MINERAÇÃO (PRADE-MI)</w:t>
      </w:r>
      <w:r w:rsidR="006D62AC">
        <w:rPr>
          <w:rFonts w:ascii="Arial" w:hAnsi="Arial" w:cs="Arial"/>
          <w:b/>
          <w:sz w:val="22"/>
          <w:szCs w:val="22"/>
        </w:rPr>
        <w:t xml:space="preserve"> </w:t>
      </w:r>
      <w:r w:rsidRPr="00ED106D">
        <w:rPr>
          <w:rFonts w:ascii="Arial" w:hAnsi="Arial" w:cs="Arial"/>
          <w:b/>
          <w:sz w:val="22"/>
          <w:szCs w:val="22"/>
        </w:rPr>
        <w:t xml:space="preserve"> </w:t>
      </w:r>
    </w:p>
    <w:p w:rsidR="006D62AC" w:rsidRDefault="006D62AC" w:rsidP="00D16F41">
      <w:pPr>
        <w:jc w:val="center"/>
        <w:rPr>
          <w:rFonts w:ascii="Arial" w:hAnsi="Arial" w:cs="Arial"/>
          <w:b/>
          <w:sz w:val="22"/>
          <w:szCs w:val="22"/>
        </w:rPr>
      </w:pPr>
    </w:p>
    <w:p w:rsidR="00ED106D" w:rsidRPr="00ED106D" w:rsidRDefault="006D62AC" w:rsidP="00D16F4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SOLICITAÇÃO DE </w:t>
      </w:r>
      <w:r w:rsidR="00ED106D" w:rsidRPr="00ED106D">
        <w:rPr>
          <w:rFonts w:ascii="Arial" w:hAnsi="Arial" w:cs="Arial"/>
          <w:b/>
          <w:sz w:val="22"/>
          <w:szCs w:val="22"/>
        </w:rPr>
        <w:t>AUTORIZAÇÃO AMBIENTAL - AA</w:t>
      </w:r>
    </w:p>
    <w:p w:rsidR="00ED106D" w:rsidRPr="00ED106D" w:rsidRDefault="00ED106D" w:rsidP="00D16F41">
      <w:pPr>
        <w:jc w:val="center"/>
        <w:rPr>
          <w:sz w:val="20"/>
          <w:szCs w:val="20"/>
        </w:rPr>
      </w:pPr>
    </w:p>
    <w:p w:rsidR="00ED106D" w:rsidRPr="00ED106D" w:rsidRDefault="00ED106D" w:rsidP="00ED106D">
      <w:pPr>
        <w:jc w:val="both"/>
        <w:rPr>
          <w:sz w:val="20"/>
          <w:szCs w:val="20"/>
        </w:rPr>
      </w:pPr>
    </w:p>
    <w:p w:rsidR="00ED106D" w:rsidRPr="00ED106D" w:rsidRDefault="00ED106D" w:rsidP="00ED106D">
      <w:pPr>
        <w:keepNext/>
        <w:numPr>
          <w:ilvl w:val="0"/>
          <w:numId w:val="15"/>
        </w:numPr>
        <w:tabs>
          <w:tab w:val="clear" w:pos="644"/>
          <w:tab w:val="num" w:pos="426"/>
        </w:tabs>
        <w:spacing w:after="120"/>
        <w:ind w:left="426" w:hanging="426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D106D">
        <w:rPr>
          <w:rFonts w:ascii="Arial" w:hAnsi="Arial" w:cs="Arial"/>
          <w:b/>
          <w:sz w:val="22"/>
          <w:szCs w:val="22"/>
        </w:rPr>
        <w:t xml:space="preserve">INTRODUÇÃO </w:t>
      </w:r>
    </w:p>
    <w:p w:rsidR="000A3B6E" w:rsidRPr="00ED106D" w:rsidRDefault="006D62AC" w:rsidP="000A3B6E">
      <w:pPr>
        <w:widowControl w:val="0"/>
        <w:autoSpaceDE w:val="0"/>
        <w:autoSpaceDN w:val="0"/>
        <w:adjustRightInd w:val="0"/>
        <w:spacing w:after="120"/>
        <w:ind w:left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 w:rsidRPr="006D62AC">
        <w:rPr>
          <w:rFonts w:ascii="Arial" w:hAnsi="Arial" w:cs="Arial"/>
          <w:b/>
          <w:sz w:val="22"/>
          <w:szCs w:val="22"/>
        </w:rPr>
        <w:t xml:space="preserve">Projeto </w:t>
      </w:r>
      <w:r w:rsidRPr="00ED106D">
        <w:rPr>
          <w:rFonts w:ascii="Arial" w:hAnsi="Arial" w:cs="Arial"/>
          <w:b/>
          <w:sz w:val="22"/>
          <w:szCs w:val="22"/>
        </w:rPr>
        <w:t>de Re</w:t>
      </w:r>
      <w:r w:rsidR="00BA5F8A">
        <w:rPr>
          <w:rFonts w:ascii="Arial" w:hAnsi="Arial" w:cs="Arial"/>
          <w:b/>
          <w:sz w:val="22"/>
          <w:szCs w:val="22"/>
        </w:rPr>
        <w:t xml:space="preserve">abilitação </w:t>
      </w:r>
      <w:r w:rsidRPr="00ED106D">
        <w:rPr>
          <w:rFonts w:ascii="Arial" w:hAnsi="Arial" w:cs="Arial"/>
          <w:b/>
          <w:sz w:val="22"/>
          <w:szCs w:val="22"/>
        </w:rPr>
        <w:t>de Área Degradada p</w:t>
      </w:r>
      <w:r w:rsidR="00BA5F8A">
        <w:rPr>
          <w:rFonts w:ascii="Arial" w:hAnsi="Arial" w:cs="Arial"/>
          <w:b/>
          <w:sz w:val="22"/>
          <w:szCs w:val="22"/>
        </w:rPr>
        <w:t>ela</w:t>
      </w:r>
      <w:r w:rsidRPr="00ED106D">
        <w:rPr>
          <w:rFonts w:ascii="Arial" w:hAnsi="Arial" w:cs="Arial"/>
          <w:b/>
          <w:sz w:val="22"/>
          <w:szCs w:val="22"/>
        </w:rPr>
        <w:t xml:space="preserve"> Mineração</w:t>
      </w:r>
      <w:r w:rsidR="006A2CB8">
        <w:rPr>
          <w:rFonts w:ascii="Arial" w:hAnsi="Arial" w:cs="Arial"/>
          <w:b/>
          <w:sz w:val="22"/>
          <w:szCs w:val="22"/>
        </w:rPr>
        <w:t xml:space="preserve"> – PRADE-MI</w:t>
      </w:r>
      <w:r w:rsidR="00BA5F8A">
        <w:rPr>
          <w:rFonts w:ascii="Arial" w:hAnsi="Arial" w:cs="Arial"/>
          <w:b/>
          <w:sz w:val="22"/>
          <w:szCs w:val="22"/>
        </w:rPr>
        <w:t xml:space="preserve"> </w:t>
      </w:r>
      <w:r w:rsidR="00A05B8C">
        <w:rPr>
          <w:rFonts w:ascii="Arial" w:hAnsi="Arial" w:cs="Arial"/>
          <w:b/>
          <w:sz w:val="22"/>
          <w:szCs w:val="22"/>
        </w:rPr>
        <w:t xml:space="preserve">se trata de </w:t>
      </w:r>
      <w:r w:rsidR="00B57D3A" w:rsidRPr="0056349E">
        <w:rPr>
          <w:rFonts w:ascii="Arial" w:hAnsi="Arial" w:cs="Arial"/>
          <w:sz w:val="22"/>
          <w:szCs w:val="22"/>
        </w:rPr>
        <w:t>um conjunto de ações</w:t>
      </w:r>
      <w:r w:rsidR="00A05B8C">
        <w:rPr>
          <w:rFonts w:ascii="Arial" w:hAnsi="Arial" w:cs="Arial"/>
          <w:sz w:val="22"/>
          <w:szCs w:val="22"/>
        </w:rPr>
        <w:t>, propostas</w:t>
      </w:r>
      <w:r w:rsidR="00B57D3A" w:rsidRPr="0056349E">
        <w:rPr>
          <w:rFonts w:ascii="Arial" w:hAnsi="Arial" w:cs="Arial"/>
          <w:sz w:val="22"/>
          <w:szCs w:val="22"/>
        </w:rPr>
        <w:t xml:space="preserve"> </w:t>
      </w:r>
      <w:r w:rsidR="0056349E">
        <w:rPr>
          <w:rFonts w:ascii="Arial" w:hAnsi="Arial" w:cs="Arial"/>
          <w:sz w:val="22"/>
          <w:szCs w:val="22"/>
        </w:rPr>
        <w:t xml:space="preserve">e projetos </w:t>
      </w:r>
      <w:r w:rsidR="00B57D3A" w:rsidRPr="0056349E">
        <w:rPr>
          <w:rFonts w:ascii="Arial" w:hAnsi="Arial" w:cs="Arial"/>
          <w:sz w:val="22"/>
          <w:szCs w:val="22"/>
        </w:rPr>
        <w:t>necessári</w:t>
      </w:r>
      <w:r w:rsidR="0056349E">
        <w:rPr>
          <w:rFonts w:ascii="Arial" w:hAnsi="Arial" w:cs="Arial"/>
          <w:sz w:val="22"/>
          <w:szCs w:val="22"/>
        </w:rPr>
        <w:t>o</w:t>
      </w:r>
      <w:r w:rsidR="00B57D3A" w:rsidRPr="0056349E">
        <w:rPr>
          <w:rFonts w:ascii="Arial" w:hAnsi="Arial" w:cs="Arial"/>
          <w:sz w:val="22"/>
          <w:szCs w:val="22"/>
        </w:rPr>
        <w:t>s</w:t>
      </w:r>
      <w:r w:rsidR="00B57D3A">
        <w:rPr>
          <w:rFonts w:ascii="Arial" w:hAnsi="Arial" w:cs="Arial"/>
          <w:sz w:val="22"/>
          <w:szCs w:val="22"/>
        </w:rPr>
        <w:t xml:space="preserve"> </w:t>
      </w:r>
      <w:r w:rsidR="00A05B8C">
        <w:rPr>
          <w:rFonts w:ascii="Arial" w:hAnsi="Arial" w:cs="Arial"/>
          <w:sz w:val="22"/>
          <w:szCs w:val="22"/>
        </w:rPr>
        <w:t>implementados n</w:t>
      </w:r>
      <w:r w:rsidR="0056349E" w:rsidRPr="00ED106D">
        <w:rPr>
          <w:rFonts w:ascii="Arial" w:hAnsi="Arial" w:cs="Arial"/>
          <w:sz w:val="22"/>
          <w:szCs w:val="22"/>
        </w:rPr>
        <w:t>uma determinada área degradada pela mineração</w:t>
      </w:r>
      <w:r w:rsidR="00A05B8C">
        <w:rPr>
          <w:rFonts w:ascii="Arial" w:hAnsi="Arial" w:cs="Arial"/>
          <w:sz w:val="22"/>
          <w:szCs w:val="22"/>
        </w:rPr>
        <w:t>, para que a mesma</w:t>
      </w:r>
      <w:r w:rsidR="0056349E">
        <w:rPr>
          <w:rFonts w:ascii="Arial" w:hAnsi="Arial" w:cs="Arial"/>
          <w:sz w:val="22"/>
          <w:szCs w:val="22"/>
        </w:rPr>
        <w:t xml:space="preserve"> </w:t>
      </w:r>
      <w:r w:rsidR="00A05B8C">
        <w:rPr>
          <w:rFonts w:ascii="Arial" w:hAnsi="Arial" w:cs="Arial"/>
          <w:sz w:val="22"/>
          <w:szCs w:val="22"/>
        </w:rPr>
        <w:t xml:space="preserve">retorne </w:t>
      </w:r>
      <w:r w:rsidR="00B57D3A">
        <w:rPr>
          <w:rFonts w:ascii="Arial" w:hAnsi="Arial" w:cs="Arial"/>
          <w:sz w:val="22"/>
          <w:szCs w:val="22"/>
        </w:rPr>
        <w:t xml:space="preserve">a estar apta </w:t>
      </w:r>
      <w:r w:rsidR="00A05B8C">
        <w:rPr>
          <w:rFonts w:ascii="Arial" w:hAnsi="Arial" w:cs="Arial"/>
          <w:sz w:val="22"/>
          <w:szCs w:val="22"/>
        </w:rPr>
        <w:t xml:space="preserve">à </w:t>
      </w:r>
      <w:r w:rsidR="00B57D3A">
        <w:rPr>
          <w:rFonts w:ascii="Arial" w:hAnsi="Arial" w:cs="Arial"/>
          <w:sz w:val="22"/>
          <w:szCs w:val="22"/>
        </w:rPr>
        <w:t>algum uso produtivo</w:t>
      </w:r>
      <w:r w:rsidR="00A05B8C">
        <w:rPr>
          <w:rFonts w:ascii="Arial" w:hAnsi="Arial" w:cs="Arial"/>
          <w:sz w:val="22"/>
          <w:szCs w:val="22"/>
        </w:rPr>
        <w:t>,</w:t>
      </w:r>
      <w:r w:rsidR="00B57D3A">
        <w:rPr>
          <w:rFonts w:ascii="Arial" w:hAnsi="Arial" w:cs="Arial"/>
          <w:sz w:val="22"/>
          <w:szCs w:val="22"/>
        </w:rPr>
        <w:t xml:space="preserve"> em condições de equilíbrio ambiental</w:t>
      </w:r>
      <w:r w:rsidR="00A05B8C">
        <w:rPr>
          <w:rFonts w:ascii="Arial" w:hAnsi="Arial" w:cs="Arial"/>
          <w:sz w:val="22"/>
          <w:szCs w:val="22"/>
        </w:rPr>
        <w:t>,</w:t>
      </w:r>
      <w:r w:rsidR="0056349E">
        <w:rPr>
          <w:rFonts w:ascii="Arial" w:hAnsi="Arial" w:cs="Arial"/>
          <w:sz w:val="22"/>
          <w:szCs w:val="22"/>
        </w:rPr>
        <w:t xml:space="preserve"> e submetido ao </w:t>
      </w:r>
      <w:r w:rsidR="0056349E" w:rsidRPr="00ED106D">
        <w:rPr>
          <w:rFonts w:ascii="Arial" w:hAnsi="Arial" w:cs="Arial"/>
          <w:sz w:val="22"/>
          <w:szCs w:val="22"/>
        </w:rPr>
        <w:t>licenciamento ambiental</w:t>
      </w:r>
      <w:r w:rsidR="0056349E">
        <w:rPr>
          <w:rFonts w:ascii="Arial" w:hAnsi="Arial" w:cs="Arial"/>
          <w:sz w:val="22"/>
          <w:szCs w:val="22"/>
        </w:rPr>
        <w:t>.</w:t>
      </w:r>
      <w:r w:rsidR="000A3B6E" w:rsidRPr="000A3B6E">
        <w:rPr>
          <w:rFonts w:ascii="Arial" w:hAnsi="Arial" w:cs="Arial"/>
          <w:sz w:val="22"/>
          <w:szCs w:val="22"/>
        </w:rPr>
        <w:t xml:space="preserve"> </w:t>
      </w:r>
      <w:r w:rsidR="000A3B6E">
        <w:rPr>
          <w:rFonts w:ascii="Arial" w:hAnsi="Arial" w:cs="Arial"/>
          <w:sz w:val="22"/>
          <w:szCs w:val="22"/>
        </w:rPr>
        <w:t>e o acompanhamento/</w:t>
      </w:r>
      <w:r w:rsidR="000A3B6E" w:rsidRPr="00ED106D">
        <w:rPr>
          <w:rFonts w:ascii="Arial" w:hAnsi="Arial" w:cs="Arial"/>
          <w:sz w:val="22"/>
          <w:szCs w:val="22"/>
        </w:rPr>
        <w:t xml:space="preserve">monitoramento da </w:t>
      </w:r>
    </w:p>
    <w:p w:rsidR="00B57D3A" w:rsidRPr="00ED106D" w:rsidRDefault="00B57D3A" w:rsidP="0056349E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D106D" w:rsidRDefault="006D62AC" w:rsidP="00BA5F8A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97ECA">
        <w:rPr>
          <w:rFonts w:ascii="Arial" w:hAnsi="Arial" w:cs="Arial"/>
          <w:sz w:val="22"/>
          <w:szCs w:val="22"/>
        </w:rPr>
        <w:t xml:space="preserve">Este </w:t>
      </w:r>
      <w:r>
        <w:rPr>
          <w:rFonts w:ascii="Arial" w:hAnsi="Arial" w:cs="Arial"/>
          <w:sz w:val="22"/>
          <w:szCs w:val="22"/>
        </w:rPr>
        <w:t>T</w:t>
      </w:r>
      <w:r w:rsidRPr="00297ECA">
        <w:rPr>
          <w:rFonts w:ascii="Arial" w:hAnsi="Arial" w:cs="Arial"/>
          <w:sz w:val="22"/>
          <w:szCs w:val="22"/>
        </w:rPr>
        <w:t xml:space="preserve">ermo de </w:t>
      </w:r>
      <w:r>
        <w:rPr>
          <w:rFonts w:ascii="Arial" w:hAnsi="Arial" w:cs="Arial"/>
          <w:sz w:val="22"/>
          <w:szCs w:val="22"/>
        </w:rPr>
        <w:t>R</w:t>
      </w:r>
      <w:r w:rsidRPr="00297ECA">
        <w:rPr>
          <w:rFonts w:ascii="Arial" w:hAnsi="Arial" w:cs="Arial"/>
          <w:sz w:val="22"/>
          <w:szCs w:val="22"/>
        </w:rPr>
        <w:t xml:space="preserve">eferência </w:t>
      </w:r>
      <w:r>
        <w:rPr>
          <w:rFonts w:ascii="Arial" w:hAnsi="Arial" w:cs="Arial"/>
          <w:sz w:val="22"/>
          <w:szCs w:val="22"/>
        </w:rPr>
        <w:t xml:space="preserve">visa </w:t>
      </w:r>
      <w:r w:rsidRPr="00297ECA">
        <w:rPr>
          <w:rFonts w:ascii="Arial" w:hAnsi="Arial" w:cs="Arial"/>
          <w:sz w:val="22"/>
          <w:szCs w:val="22"/>
        </w:rPr>
        <w:t>orientar</w:t>
      </w:r>
      <w:r w:rsidR="00ED106D" w:rsidRPr="00ED106D">
        <w:rPr>
          <w:rFonts w:ascii="Arial" w:hAnsi="Arial" w:cs="Arial"/>
          <w:sz w:val="22"/>
          <w:szCs w:val="22"/>
        </w:rPr>
        <w:t xml:space="preserve"> o </w:t>
      </w:r>
      <w:r w:rsidR="00623CCF" w:rsidRPr="00297ECA">
        <w:rPr>
          <w:rFonts w:ascii="Arial" w:hAnsi="Arial" w:cs="Arial"/>
          <w:sz w:val="22"/>
          <w:szCs w:val="22"/>
        </w:rPr>
        <w:t xml:space="preserve">desenvolvimento </w:t>
      </w:r>
      <w:r w:rsidR="00623CCF">
        <w:rPr>
          <w:rFonts w:ascii="Arial" w:hAnsi="Arial" w:cs="Arial"/>
          <w:sz w:val="22"/>
          <w:szCs w:val="22"/>
        </w:rPr>
        <w:t>e elaboração</w:t>
      </w:r>
      <w:r w:rsidR="00623CCF" w:rsidRPr="00ED106D">
        <w:rPr>
          <w:rFonts w:ascii="Arial" w:hAnsi="Arial" w:cs="Arial"/>
          <w:sz w:val="22"/>
          <w:szCs w:val="22"/>
        </w:rPr>
        <w:t xml:space="preserve"> </w:t>
      </w:r>
      <w:r w:rsidR="00623CCF">
        <w:rPr>
          <w:rFonts w:ascii="Arial" w:hAnsi="Arial" w:cs="Arial"/>
          <w:sz w:val="22"/>
          <w:szCs w:val="22"/>
        </w:rPr>
        <w:t xml:space="preserve">do PROJETO DE </w:t>
      </w:r>
      <w:r w:rsidR="00BA5F8A" w:rsidRPr="00BA5F8A">
        <w:rPr>
          <w:rFonts w:ascii="Arial" w:hAnsi="Arial" w:cs="Arial"/>
          <w:sz w:val="22"/>
          <w:szCs w:val="22"/>
        </w:rPr>
        <w:t>REABILITAÇÃO</w:t>
      </w:r>
      <w:r w:rsidR="00ED106D" w:rsidRPr="00BA5F8A">
        <w:rPr>
          <w:rFonts w:ascii="Arial" w:hAnsi="Arial" w:cs="Arial"/>
          <w:sz w:val="22"/>
          <w:szCs w:val="22"/>
        </w:rPr>
        <w:t xml:space="preserve"> </w:t>
      </w:r>
      <w:r w:rsidR="00ED106D" w:rsidRPr="00ED106D">
        <w:rPr>
          <w:rFonts w:ascii="Arial" w:hAnsi="Arial" w:cs="Arial"/>
          <w:sz w:val="22"/>
          <w:szCs w:val="22"/>
        </w:rPr>
        <w:t>DE ÁREA DEGRADADA</w:t>
      </w:r>
      <w:r w:rsidR="00623CCF">
        <w:rPr>
          <w:rFonts w:ascii="Arial" w:hAnsi="Arial" w:cs="Arial"/>
          <w:sz w:val="22"/>
          <w:szCs w:val="22"/>
        </w:rPr>
        <w:t xml:space="preserve"> </w:t>
      </w:r>
      <w:r w:rsidR="00BA5F8A">
        <w:rPr>
          <w:rFonts w:ascii="Arial" w:hAnsi="Arial" w:cs="Arial"/>
          <w:sz w:val="22"/>
          <w:szCs w:val="22"/>
        </w:rPr>
        <w:t>su</w:t>
      </w:r>
      <w:r w:rsidR="00623CCF">
        <w:rPr>
          <w:rFonts w:ascii="Arial" w:hAnsi="Arial" w:cs="Arial"/>
          <w:sz w:val="22"/>
          <w:szCs w:val="22"/>
        </w:rPr>
        <w:t xml:space="preserve">bmetida </w:t>
      </w:r>
      <w:r w:rsidR="00BA5F8A">
        <w:rPr>
          <w:rFonts w:ascii="Arial" w:hAnsi="Arial" w:cs="Arial"/>
          <w:sz w:val="22"/>
          <w:szCs w:val="22"/>
        </w:rPr>
        <w:t>a</w:t>
      </w:r>
      <w:r w:rsidR="00623CCF">
        <w:rPr>
          <w:rFonts w:ascii="Arial" w:hAnsi="Arial" w:cs="Arial"/>
          <w:sz w:val="22"/>
          <w:szCs w:val="22"/>
        </w:rPr>
        <w:t xml:space="preserve"> atividades de </w:t>
      </w:r>
      <w:r w:rsidR="00ED106D" w:rsidRPr="00ED106D">
        <w:rPr>
          <w:rFonts w:ascii="Arial" w:hAnsi="Arial" w:cs="Arial"/>
          <w:sz w:val="22"/>
          <w:szCs w:val="22"/>
        </w:rPr>
        <w:t xml:space="preserve">MINERAÇÃO, em atendimento </w:t>
      </w:r>
      <w:r w:rsidR="00BA5F8A">
        <w:rPr>
          <w:rFonts w:ascii="Arial" w:hAnsi="Arial" w:cs="Arial"/>
          <w:sz w:val="22"/>
          <w:szCs w:val="22"/>
        </w:rPr>
        <w:t>ao Anexo IV da</w:t>
      </w:r>
      <w:r>
        <w:rPr>
          <w:rFonts w:ascii="Arial" w:hAnsi="Arial" w:cs="Arial"/>
          <w:sz w:val="22"/>
          <w:szCs w:val="22"/>
        </w:rPr>
        <w:t xml:space="preserve"> </w:t>
      </w:r>
      <w:r w:rsidRPr="00297ECA">
        <w:rPr>
          <w:rFonts w:ascii="Arial" w:hAnsi="Arial" w:cs="Arial"/>
          <w:sz w:val="22"/>
          <w:szCs w:val="22"/>
        </w:rPr>
        <w:t>Resolução SEMADE nº 009/2015</w:t>
      </w:r>
      <w:r>
        <w:rPr>
          <w:rFonts w:ascii="Arial" w:hAnsi="Arial" w:cs="Arial"/>
          <w:sz w:val="22"/>
          <w:szCs w:val="22"/>
        </w:rPr>
        <w:t xml:space="preserve"> - </w:t>
      </w:r>
      <w:r w:rsidRPr="00297ECA">
        <w:rPr>
          <w:rFonts w:ascii="Arial" w:hAnsi="Arial" w:cs="Arial"/>
          <w:sz w:val="22"/>
          <w:szCs w:val="22"/>
        </w:rPr>
        <w:t>Manual de Licenciamento Ambiental do IMASUL</w:t>
      </w:r>
      <w:r>
        <w:rPr>
          <w:rFonts w:ascii="Arial" w:hAnsi="Arial" w:cs="Arial"/>
          <w:sz w:val="22"/>
          <w:szCs w:val="22"/>
        </w:rPr>
        <w:t xml:space="preserve"> </w:t>
      </w:r>
      <w:r w:rsidR="00ED106D" w:rsidRPr="00ED106D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à</w:t>
      </w:r>
      <w:r w:rsidR="00ED106D" w:rsidRPr="00ED106D">
        <w:rPr>
          <w:rFonts w:ascii="Arial" w:hAnsi="Arial" w:cs="Arial"/>
          <w:sz w:val="22"/>
          <w:szCs w:val="22"/>
        </w:rPr>
        <w:t xml:space="preserve"> N</w:t>
      </w:r>
      <w:r w:rsidR="00BE3CFA">
        <w:rPr>
          <w:rFonts w:ascii="Arial" w:hAnsi="Arial" w:cs="Arial"/>
          <w:sz w:val="22"/>
          <w:szCs w:val="22"/>
        </w:rPr>
        <w:t>orma Técnica ABNT/NBR 13030.</w:t>
      </w:r>
    </w:p>
    <w:p w:rsidR="006D62AC" w:rsidRPr="00ED106D" w:rsidRDefault="006D62AC" w:rsidP="00ED106D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E83A0E" w:rsidRPr="00ED106D" w:rsidRDefault="00E83A0E" w:rsidP="00E83A0E">
      <w:pPr>
        <w:keepNext/>
        <w:numPr>
          <w:ilvl w:val="0"/>
          <w:numId w:val="15"/>
        </w:numPr>
        <w:tabs>
          <w:tab w:val="clear" w:pos="644"/>
          <w:tab w:val="num" w:pos="426"/>
        </w:tabs>
        <w:spacing w:after="120"/>
        <w:ind w:left="426" w:hanging="426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OBJETIVO</w:t>
      </w:r>
    </w:p>
    <w:p w:rsidR="000A3B6E" w:rsidRDefault="00E83A0E" w:rsidP="000A3B6E">
      <w:pPr>
        <w:widowControl w:val="0"/>
        <w:autoSpaceDE w:val="0"/>
        <w:autoSpaceDN w:val="0"/>
        <w:adjustRightInd w:val="0"/>
        <w:spacing w:after="120"/>
        <w:ind w:left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Este </w:t>
      </w:r>
      <w:r w:rsidR="00ED106D" w:rsidRPr="00ED106D">
        <w:rPr>
          <w:rFonts w:ascii="Arial" w:hAnsi="Arial" w:cs="Arial"/>
          <w:b/>
          <w:sz w:val="22"/>
          <w:szCs w:val="22"/>
        </w:rPr>
        <w:t>PRADE-MI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83A0E">
        <w:rPr>
          <w:rFonts w:ascii="Arial" w:hAnsi="Arial" w:cs="Arial"/>
          <w:sz w:val="22"/>
          <w:szCs w:val="22"/>
        </w:rPr>
        <w:t>tem como objetivo</w:t>
      </w:r>
      <w:r w:rsidR="00ED106D" w:rsidRPr="00ED106D">
        <w:rPr>
          <w:rFonts w:ascii="Arial" w:hAnsi="Arial" w:cs="Arial"/>
          <w:sz w:val="22"/>
          <w:szCs w:val="22"/>
        </w:rPr>
        <w:t xml:space="preserve"> orienta</w:t>
      </w:r>
      <w:r>
        <w:rPr>
          <w:rFonts w:ascii="Arial" w:hAnsi="Arial" w:cs="Arial"/>
          <w:sz w:val="22"/>
          <w:szCs w:val="22"/>
        </w:rPr>
        <w:t>r</w:t>
      </w:r>
      <w:r w:rsidR="00ED106D" w:rsidRPr="00ED10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="000A3B6E">
        <w:rPr>
          <w:rFonts w:ascii="Arial" w:hAnsi="Arial" w:cs="Arial"/>
          <w:sz w:val="22"/>
          <w:szCs w:val="22"/>
        </w:rPr>
        <w:t xml:space="preserve">elaboração do </w:t>
      </w:r>
      <w:r w:rsidR="000A3B6E" w:rsidRPr="006D62AC">
        <w:rPr>
          <w:rFonts w:ascii="Arial" w:hAnsi="Arial" w:cs="Arial"/>
          <w:b/>
          <w:sz w:val="22"/>
          <w:szCs w:val="22"/>
        </w:rPr>
        <w:t xml:space="preserve">Projeto </w:t>
      </w:r>
      <w:r w:rsidR="000A3B6E" w:rsidRPr="00ED106D">
        <w:rPr>
          <w:rFonts w:ascii="Arial" w:hAnsi="Arial" w:cs="Arial"/>
          <w:b/>
          <w:sz w:val="22"/>
          <w:szCs w:val="22"/>
        </w:rPr>
        <w:t>de Re</w:t>
      </w:r>
      <w:r w:rsidR="000A3B6E">
        <w:rPr>
          <w:rFonts w:ascii="Arial" w:hAnsi="Arial" w:cs="Arial"/>
          <w:b/>
          <w:sz w:val="22"/>
          <w:szCs w:val="22"/>
        </w:rPr>
        <w:t xml:space="preserve">abilitação </w:t>
      </w:r>
      <w:r w:rsidR="000A3B6E" w:rsidRPr="00ED106D">
        <w:rPr>
          <w:rFonts w:ascii="Arial" w:hAnsi="Arial" w:cs="Arial"/>
          <w:b/>
          <w:sz w:val="22"/>
          <w:szCs w:val="22"/>
        </w:rPr>
        <w:t>de Área Degradada p</w:t>
      </w:r>
      <w:r w:rsidR="000A3B6E">
        <w:rPr>
          <w:rFonts w:ascii="Arial" w:hAnsi="Arial" w:cs="Arial"/>
          <w:b/>
          <w:sz w:val="22"/>
          <w:szCs w:val="22"/>
        </w:rPr>
        <w:t>ela</w:t>
      </w:r>
      <w:r w:rsidR="000A3B6E" w:rsidRPr="00ED106D">
        <w:rPr>
          <w:rFonts w:ascii="Arial" w:hAnsi="Arial" w:cs="Arial"/>
          <w:b/>
          <w:sz w:val="22"/>
          <w:szCs w:val="22"/>
        </w:rPr>
        <w:t xml:space="preserve"> Mineração</w:t>
      </w:r>
      <w:r w:rsidR="000A3B6E">
        <w:rPr>
          <w:rFonts w:ascii="Arial" w:hAnsi="Arial" w:cs="Arial"/>
          <w:b/>
          <w:sz w:val="22"/>
          <w:szCs w:val="22"/>
        </w:rPr>
        <w:t xml:space="preserve"> – PRADE-MI </w:t>
      </w:r>
      <w:r w:rsidR="000A3B6E">
        <w:rPr>
          <w:rFonts w:ascii="Arial" w:hAnsi="Arial" w:cs="Arial"/>
          <w:b/>
          <w:sz w:val="22"/>
          <w:szCs w:val="22"/>
        </w:rPr>
        <w:t>v</w:t>
      </w:r>
      <w:r w:rsidR="000A3B6E" w:rsidRPr="00ED106D">
        <w:rPr>
          <w:rFonts w:ascii="Arial" w:hAnsi="Arial" w:cs="Arial"/>
          <w:sz w:val="22"/>
          <w:szCs w:val="22"/>
        </w:rPr>
        <w:t xml:space="preserve">isando determinar o conteúdo mínimo a ser contemplado </w:t>
      </w:r>
      <w:r w:rsidR="000A3B6E">
        <w:rPr>
          <w:rFonts w:ascii="Arial" w:hAnsi="Arial" w:cs="Arial"/>
          <w:sz w:val="22"/>
          <w:szCs w:val="22"/>
        </w:rPr>
        <w:t>com os</w:t>
      </w:r>
      <w:r w:rsidR="000A3B6E" w:rsidRPr="00ED106D">
        <w:rPr>
          <w:rFonts w:ascii="Arial" w:hAnsi="Arial" w:cs="Arial"/>
          <w:sz w:val="22"/>
          <w:szCs w:val="22"/>
        </w:rPr>
        <w:t xml:space="preserve"> procedimentos e critérios </w:t>
      </w:r>
      <w:r w:rsidR="000A3B6E">
        <w:rPr>
          <w:rFonts w:ascii="Arial" w:hAnsi="Arial" w:cs="Arial"/>
          <w:sz w:val="22"/>
          <w:szCs w:val="22"/>
        </w:rPr>
        <w:t xml:space="preserve">estabelecidos na </w:t>
      </w:r>
      <w:r w:rsidR="000A3B6E" w:rsidRPr="00ED106D">
        <w:rPr>
          <w:rFonts w:ascii="Arial" w:hAnsi="Arial" w:cs="Arial"/>
          <w:sz w:val="22"/>
          <w:szCs w:val="22"/>
        </w:rPr>
        <w:t>elaboração des</w:t>
      </w:r>
      <w:r w:rsidR="000A3B6E">
        <w:rPr>
          <w:rFonts w:ascii="Arial" w:hAnsi="Arial" w:cs="Arial"/>
          <w:sz w:val="22"/>
          <w:szCs w:val="22"/>
        </w:rPr>
        <w:t>s</w:t>
      </w:r>
      <w:r w:rsidR="000A3B6E" w:rsidRPr="00ED106D">
        <w:rPr>
          <w:rFonts w:ascii="Arial" w:hAnsi="Arial" w:cs="Arial"/>
          <w:sz w:val="22"/>
          <w:szCs w:val="22"/>
        </w:rPr>
        <w:t>e trabalho</w:t>
      </w:r>
      <w:r w:rsidR="000A3B6E">
        <w:rPr>
          <w:rFonts w:ascii="Arial" w:hAnsi="Arial" w:cs="Arial"/>
          <w:sz w:val="22"/>
          <w:szCs w:val="22"/>
        </w:rPr>
        <w:t xml:space="preserve">, </w:t>
      </w:r>
      <w:r w:rsidR="000A3B6E" w:rsidRPr="00ED106D">
        <w:rPr>
          <w:rFonts w:ascii="Arial" w:hAnsi="Arial" w:cs="Arial"/>
          <w:sz w:val="22"/>
          <w:szCs w:val="22"/>
        </w:rPr>
        <w:t xml:space="preserve">devendo requerer a </w:t>
      </w:r>
      <w:r w:rsidR="000A3B6E">
        <w:rPr>
          <w:rFonts w:ascii="Arial" w:hAnsi="Arial" w:cs="Arial"/>
          <w:sz w:val="22"/>
          <w:szCs w:val="22"/>
        </w:rPr>
        <w:t xml:space="preserve">competente </w:t>
      </w:r>
      <w:r w:rsidR="000A3B6E" w:rsidRPr="00ED106D">
        <w:rPr>
          <w:rFonts w:ascii="Arial" w:hAnsi="Arial" w:cs="Arial"/>
          <w:b/>
          <w:sz w:val="22"/>
          <w:szCs w:val="22"/>
        </w:rPr>
        <w:t>Autorização Ambiental - AA</w:t>
      </w:r>
      <w:r w:rsidR="000A3B6E" w:rsidRPr="00ED106D">
        <w:rPr>
          <w:rFonts w:ascii="Arial" w:hAnsi="Arial" w:cs="Arial"/>
          <w:sz w:val="22"/>
          <w:szCs w:val="22"/>
        </w:rPr>
        <w:t xml:space="preserve"> </w:t>
      </w:r>
      <w:r w:rsidR="000A3B6E">
        <w:rPr>
          <w:rFonts w:ascii="Arial" w:hAnsi="Arial" w:cs="Arial"/>
          <w:sz w:val="22"/>
          <w:szCs w:val="22"/>
        </w:rPr>
        <w:t xml:space="preserve">para a implementação e execução. </w:t>
      </w:r>
    </w:p>
    <w:p w:rsidR="000A3B6E" w:rsidRDefault="000A3B6E" w:rsidP="000A3B6E">
      <w:pPr>
        <w:widowControl w:val="0"/>
        <w:autoSpaceDE w:val="0"/>
        <w:autoSpaceDN w:val="0"/>
        <w:adjustRightInd w:val="0"/>
        <w:spacing w:after="120"/>
        <w:ind w:left="1"/>
        <w:jc w:val="both"/>
        <w:rPr>
          <w:rFonts w:ascii="Arial" w:hAnsi="Arial" w:cs="Arial"/>
          <w:sz w:val="22"/>
          <w:szCs w:val="22"/>
        </w:rPr>
      </w:pPr>
    </w:p>
    <w:p w:rsidR="00ED106D" w:rsidRPr="00ED106D" w:rsidRDefault="00ED106D" w:rsidP="00ED106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D106D">
        <w:rPr>
          <w:rFonts w:ascii="Arial" w:hAnsi="Arial" w:cs="Arial"/>
          <w:sz w:val="22"/>
          <w:szCs w:val="22"/>
          <w:u w:val="single"/>
        </w:rPr>
        <w:t>Este Termo de Referência de PRADE-MI deve atender aos seguintes requisitos:</w:t>
      </w:r>
    </w:p>
    <w:p w:rsidR="00ED106D" w:rsidRPr="00ED106D" w:rsidRDefault="00ED106D" w:rsidP="00ED106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D106D">
        <w:rPr>
          <w:rFonts w:ascii="Arial" w:hAnsi="Arial" w:cs="Arial"/>
          <w:sz w:val="22"/>
          <w:szCs w:val="22"/>
        </w:rPr>
        <w:t>*</w:t>
      </w:r>
      <w:r w:rsidRPr="00ED106D">
        <w:rPr>
          <w:rFonts w:ascii="Arial" w:hAnsi="Arial" w:cs="Arial"/>
          <w:sz w:val="22"/>
          <w:szCs w:val="22"/>
        </w:rPr>
        <w:tab/>
        <w:t>Atender às exigências de qualidade ambiental da área após reabilitada, fixando previamente a qualidade, compondo o cenário comportamental da área reabilitada e, a seguir, concebendo e desenvolvendo soluções para alcançar tal resultado.</w:t>
      </w:r>
    </w:p>
    <w:p w:rsidR="00ED106D" w:rsidRPr="00ED106D" w:rsidRDefault="00ED106D" w:rsidP="00ED106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D106D">
        <w:rPr>
          <w:rFonts w:ascii="Arial" w:hAnsi="Arial" w:cs="Arial"/>
          <w:sz w:val="22"/>
          <w:szCs w:val="22"/>
        </w:rPr>
        <w:t xml:space="preserve">* </w:t>
      </w:r>
      <w:r w:rsidR="00BE3CFA">
        <w:rPr>
          <w:rFonts w:ascii="Arial" w:hAnsi="Arial" w:cs="Arial"/>
          <w:sz w:val="22"/>
          <w:szCs w:val="22"/>
        </w:rPr>
        <w:t>Incluir sempre justificativa</w:t>
      </w:r>
      <w:r w:rsidRPr="00ED106D">
        <w:rPr>
          <w:rFonts w:ascii="Arial" w:hAnsi="Arial" w:cs="Arial"/>
          <w:sz w:val="22"/>
          <w:szCs w:val="22"/>
        </w:rPr>
        <w:t xml:space="preserve"> fundamentada das ações e dispositivos integrantes do projeto.</w:t>
      </w:r>
    </w:p>
    <w:p w:rsidR="00ED106D" w:rsidRPr="00ED106D" w:rsidRDefault="00ED106D" w:rsidP="00ED10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D106D">
        <w:rPr>
          <w:rFonts w:ascii="Arial" w:hAnsi="Arial" w:cs="Arial"/>
          <w:sz w:val="22"/>
          <w:szCs w:val="22"/>
        </w:rPr>
        <w:t>* Incluir recomendações específicas de cunho executivo com vistas ao objetivo acima.</w:t>
      </w:r>
    </w:p>
    <w:p w:rsidR="00ED106D" w:rsidRPr="00ED106D" w:rsidRDefault="00ED106D" w:rsidP="00ED106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D106D">
        <w:rPr>
          <w:rFonts w:ascii="Arial" w:hAnsi="Arial" w:cs="Arial"/>
          <w:sz w:val="22"/>
          <w:szCs w:val="22"/>
        </w:rPr>
        <w:t>*</w:t>
      </w:r>
      <w:r w:rsidRPr="00ED106D">
        <w:rPr>
          <w:rFonts w:ascii="Arial" w:hAnsi="Arial" w:cs="Arial"/>
          <w:sz w:val="22"/>
          <w:szCs w:val="22"/>
        </w:rPr>
        <w:tab/>
        <w:t>Utilizar amplamente as características constitutivas e comportamentais do sistema ambiental local, em todos os aspectos de que dependam a economicidade da reabilitação, sua eficácia quanto à estabilidade dos resultados e o futuro da área reabilitada.</w:t>
      </w:r>
    </w:p>
    <w:p w:rsidR="00ED106D" w:rsidRPr="00ED106D" w:rsidRDefault="00ED106D" w:rsidP="00ED106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D106D">
        <w:rPr>
          <w:rFonts w:ascii="Arial" w:hAnsi="Arial" w:cs="Arial"/>
          <w:sz w:val="22"/>
          <w:szCs w:val="22"/>
        </w:rPr>
        <w:t>* Incluir programa de monitoramento.</w:t>
      </w:r>
    </w:p>
    <w:p w:rsidR="00ED106D" w:rsidRPr="00ED106D" w:rsidRDefault="00ED106D" w:rsidP="00ED106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D106D">
        <w:rPr>
          <w:rFonts w:ascii="Arial" w:hAnsi="Arial" w:cs="Arial"/>
          <w:sz w:val="22"/>
          <w:szCs w:val="22"/>
        </w:rPr>
        <w:t>*</w:t>
      </w:r>
      <w:r w:rsidRPr="00ED106D">
        <w:rPr>
          <w:rFonts w:ascii="Arial" w:hAnsi="Arial" w:cs="Arial"/>
          <w:sz w:val="22"/>
          <w:szCs w:val="22"/>
        </w:rPr>
        <w:tab/>
        <w:t>Caso haja a construção de pilhas de estéril e/ou barragens de contenção de rejeitos, a orientação deve ser seguida</w:t>
      </w:r>
      <w:r w:rsidR="002A2756">
        <w:rPr>
          <w:rFonts w:ascii="Arial" w:hAnsi="Arial" w:cs="Arial"/>
          <w:sz w:val="22"/>
          <w:szCs w:val="22"/>
        </w:rPr>
        <w:t xml:space="preserve"> de acordo com as NBR 13028 e NBR 13029</w:t>
      </w:r>
      <w:r w:rsidRPr="00ED106D">
        <w:rPr>
          <w:rFonts w:ascii="Arial" w:hAnsi="Arial" w:cs="Arial"/>
          <w:sz w:val="22"/>
          <w:szCs w:val="22"/>
        </w:rPr>
        <w:t xml:space="preserve">, atendendo inclusive a aptidão, o uso futuro da área e a conformação topográfica e paisagística da área. </w:t>
      </w:r>
    </w:p>
    <w:p w:rsidR="00ED106D" w:rsidRPr="00ED106D" w:rsidRDefault="00ED106D" w:rsidP="00ED106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D106D">
        <w:rPr>
          <w:rFonts w:ascii="Arial" w:hAnsi="Arial" w:cs="Arial"/>
          <w:sz w:val="22"/>
          <w:szCs w:val="22"/>
        </w:rPr>
        <w:t>*</w:t>
      </w:r>
      <w:r w:rsidRPr="00ED106D">
        <w:rPr>
          <w:rFonts w:ascii="Arial" w:hAnsi="Arial" w:cs="Arial"/>
          <w:sz w:val="22"/>
          <w:szCs w:val="22"/>
        </w:rPr>
        <w:tab/>
        <w:t>Os itens para elaboração e apresentação de projeto de reabilitação d</w:t>
      </w:r>
      <w:r w:rsidR="002A2756">
        <w:rPr>
          <w:rFonts w:ascii="Arial" w:hAnsi="Arial" w:cs="Arial"/>
          <w:sz w:val="22"/>
          <w:szCs w:val="22"/>
        </w:rPr>
        <w:t>e áreas degradadas constantes neste</w:t>
      </w:r>
      <w:r w:rsidRPr="00ED106D">
        <w:rPr>
          <w:rFonts w:ascii="Arial" w:hAnsi="Arial" w:cs="Arial"/>
          <w:sz w:val="22"/>
          <w:szCs w:val="22"/>
        </w:rPr>
        <w:t xml:space="preserve"> PRADE-MI devem contemplar atividades de controle ambiental nas fases de planejamento, implantação, lavra, suspensão temporária ou definitiva e </w:t>
      </w:r>
      <w:r w:rsidR="002A2756">
        <w:rPr>
          <w:rFonts w:ascii="Arial" w:hAnsi="Arial" w:cs="Arial"/>
          <w:sz w:val="22"/>
          <w:szCs w:val="22"/>
        </w:rPr>
        <w:t>finalização</w:t>
      </w:r>
      <w:r w:rsidRPr="00ED106D">
        <w:rPr>
          <w:rFonts w:ascii="Arial" w:hAnsi="Arial" w:cs="Arial"/>
          <w:sz w:val="22"/>
          <w:szCs w:val="22"/>
        </w:rPr>
        <w:t xml:space="preserve"> do empreendimento.</w:t>
      </w:r>
    </w:p>
    <w:p w:rsidR="00ED106D" w:rsidRPr="00ED106D" w:rsidRDefault="00ED106D" w:rsidP="00ED106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D106D">
        <w:rPr>
          <w:rFonts w:ascii="Arial" w:hAnsi="Arial" w:cs="Arial"/>
          <w:sz w:val="22"/>
          <w:szCs w:val="22"/>
        </w:rPr>
        <w:t>*</w:t>
      </w:r>
      <w:r w:rsidRPr="00ED106D">
        <w:rPr>
          <w:rFonts w:ascii="Arial" w:hAnsi="Arial" w:cs="Arial"/>
          <w:sz w:val="22"/>
          <w:szCs w:val="22"/>
        </w:rPr>
        <w:tab/>
        <w:t xml:space="preserve">Nos casos de regularização de empreendimentos em operação e sujeitos a licenciamento </w:t>
      </w:r>
      <w:r w:rsidRPr="00ED106D">
        <w:rPr>
          <w:rFonts w:ascii="Arial" w:hAnsi="Arial" w:cs="Arial"/>
          <w:sz w:val="22"/>
          <w:szCs w:val="22"/>
        </w:rPr>
        <w:lastRenderedPageBreak/>
        <w:t>ambiental, nas minas com atividades paralisadas ou reservas exauridas, o projeto de reabilitação de áreas degradadas deverá ser elaborado em nível de projeto executivo fundamentado n</w:t>
      </w:r>
      <w:r w:rsidR="002A2756">
        <w:rPr>
          <w:rFonts w:ascii="Arial" w:hAnsi="Arial" w:cs="Arial"/>
          <w:sz w:val="22"/>
          <w:szCs w:val="22"/>
        </w:rPr>
        <w:t>este</w:t>
      </w:r>
      <w:r w:rsidRPr="00ED106D">
        <w:rPr>
          <w:rFonts w:ascii="Arial" w:hAnsi="Arial" w:cs="Arial"/>
          <w:sz w:val="22"/>
          <w:szCs w:val="22"/>
        </w:rPr>
        <w:t xml:space="preserve"> PRADE-MI.</w:t>
      </w:r>
    </w:p>
    <w:p w:rsidR="00ED106D" w:rsidRPr="00D16F41" w:rsidRDefault="00ED106D" w:rsidP="00D16F41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ED106D">
        <w:rPr>
          <w:rFonts w:ascii="Arial" w:hAnsi="Arial" w:cs="Arial"/>
          <w:sz w:val="22"/>
          <w:szCs w:val="22"/>
        </w:rPr>
        <w:t>*</w:t>
      </w:r>
      <w:r w:rsidRPr="00ED106D">
        <w:rPr>
          <w:rFonts w:ascii="Arial" w:hAnsi="Arial" w:cs="Arial"/>
          <w:sz w:val="22"/>
          <w:szCs w:val="22"/>
        </w:rPr>
        <w:tab/>
        <w:t>A apresentação dos estudos e projetos deverá reunir informações gerais e específicas selecionadas e organizadas de forma a facilitar a compreensão do empreendimento, respondendo a todos os requisitos exigidos de forma clara e concisa sem, contudo, suprimir informações.</w:t>
      </w:r>
    </w:p>
    <w:p w:rsidR="00ED106D" w:rsidRPr="00ED106D" w:rsidRDefault="00ED106D" w:rsidP="00ED10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D106D">
        <w:rPr>
          <w:rFonts w:ascii="Arial" w:hAnsi="Arial" w:cs="Arial"/>
          <w:sz w:val="22"/>
          <w:szCs w:val="22"/>
        </w:rPr>
        <w:t>Quando da análise dos estudos e projetos apresentados, os técnicos do IMASUL poderão solicitar complementações, bem como outros estudos que julgarem necessários, mesmo que este Termo de Referência tenha sido cumprido nos seus requisitos mínimos.</w:t>
      </w:r>
    </w:p>
    <w:p w:rsidR="00ED106D" w:rsidRPr="00ED106D" w:rsidRDefault="00ED106D" w:rsidP="00ED10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D106D" w:rsidRPr="00ED106D" w:rsidRDefault="00ED106D" w:rsidP="00ED106D">
      <w:pPr>
        <w:keepNext/>
        <w:numPr>
          <w:ilvl w:val="0"/>
          <w:numId w:val="15"/>
        </w:numPr>
        <w:tabs>
          <w:tab w:val="clear" w:pos="644"/>
          <w:tab w:val="num" w:pos="426"/>
        </w:tabs>
        <w:spacing w:after="120"/>
        <w:ind w:left="426" w:hanging="426"/>
        <w:jc w:val="both"/>
        <w:outlineLvl w:val="0"/>
        <w:rPr>
          <w:rFonts w:ascii="Arial" w:hAnsi="Arial" w:cs="Arial"/>
          <w:b/>
          <w:kern w:val="28"/>
          <w:sz w:val="22"/>
          <w:szCs w:val="22"/>
        </w:rPr>
      </w:pPr>
      <w:r w:rsidRPr="00ED106D">
        <w:rPr>
          <w:rFonts w:ascii="Arial" w:hAnsi="Arial" w:cs="Arial"/>
          <w:b/>
          <w:kern w:val="28"/>
          <w:sz w:val="22"/>
          <w:szCs w:val="22"/>
        </w:rPr>
        <w:t>IDENTIFICAÇÃO DO REQUERENTE E DA EQUIPE TÉCNICA</w:t>
      </w:r>
    </w:p>
    <w:p w:rsidR="00ED106D" w:rsidRPr="00ED106D" w:rsidRDefault="00ED106D" w:rsidP="00ED106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Identificação do empreendedor: </w:t>
      </w:r>
    </w:p>
    <w:p w:rsidR="00ED106D" w:rsidRP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Nome ou razão social; </w:t>
      </w:r>
    </w:p>
    <w:p w:rsidR="00ED106D" w:rsidRP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Número do CNPJ e Registro no Cadastro Técnico Federal - CTF; </w:t>
      </w:r>
    </w:p>
    <w:p w:rsidR="00ED106D" w:rsidRP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Endereço completo, telefone e e-mail; </w:t>
      </w:r>
    </w:p>
    <w:p w:rsidR="00ED106D" w:rsidRP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Representantes legais (nome completo, endereço, telefone e e-mail).</w:t>
      </w:r>
    </w:p>
    <w:p w:rsidR="00ED106D" w:rsidRPr="00ED106D" w:rsidRDefault="00ED106D" w:rsidP="00ED106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Identificação da empresa responsável pelos estudos: </w:t>
      </w:r>
    </w:p>
    <w:p w:rsidR="00ED106D" w:rsidRP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Nome ou razão social; </w:t>
      </w:r>
    </w:p>
    <w:p w:rsidR="00ED106D" w:rsidRP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Número do CNPJ e Registro no Cadastro Técnico Federal</w:t>
      </w:r>
      <w:r w:rsidR="00D16F4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- IBAMA</w:t>
      </w: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; </w:t>
      </w:r>
    </w:p>
    <w:p w:rsidR="00ED106D" w:rsidRP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Endereço completo, telefone e e-mail; </w:t>
      </w:r>
    </w:p>
    <w:p w:rsidR="00ED106D" w:rsidRP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Representantes legais (nome completo, Cadastro Técnico Federal, endereço, telefone e e-mail); </w:t>
      </w:r>
    </w:p>
    <w:p w:rsidR="00ED106D" w:rsidRP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Anotação de Responsabilidade Técnica – ART da empresa. </w:t>
      </w:r>
    </w:p>
    <w:p w:rsidR="00ED106D" w:rsidRPr="00ED106D" w:rsidRDefault="00ED106D" w:rsidP="00ED106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Dados da equipe técnica: </w:t>
      </w:r>
    </w:p>
    <w:p w:rsidR="00ED106D" w:rsidRP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Nome do profissional; </w:t>
      </w:r>
    </w:p>
    <w:p w:rsidR="00ED106D" w:rsidRP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Formação profissional; </w:t>
      </w:r>
    </w:p>
    <w:p w:rsidR="00ED106D" w:rsidRP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Responsabilidade assumida no PRADE-MI;</w:t>
      </w:r>
    </w:p>
    <w:p w:rsidR="00ED106D" w:rsidRP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Número do registro no respectivo Conselho de Classe, quando couber; </w:t>
      </w:r>
    </w:p>
    <w:p w:rsidR="00D16F41" w:rsidRPr="006913B8" w:rsidRDefault="00ED106D" w:rsidP="00D16F41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Anotação de Responsabilidad</w:t>
      </w:r>
      <w:r w:rsidR="00D16F41">
        <w:rPr>
          <w:rFonts w:ascii="Arial" w:eastAsia="Calibri" w:hAnsi="Arial" w:cs="Arial"/>
          <w:color w:val="000000"/>
          <w:sz w:val="22"/>
          <w:szCs w:val="22"/>
          <w:lang w:eastAsia="en-US"/>
        </w:rPr>
        <w:t>e Técnica – ART, quando couber.</w:t>
      </w:r>
    </w:p>
    <w:p w:rsidR="00ED106D" w:rsidRDefault="00ED106D" w:rsidP="00ED10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D106D">
        <w:rPr>
          <w:rFonts w:ascii="Arial" w:hAnsi="Arial" w:cs="Arial"/>
          <w:i/>
          <w:color w:val="000000"/>
          <w:sz w:val="22"/>
          <w:szCs w:val="22"/>
        </w:rPr>
        <w:t>Observação:</w:t>
      </w:r>
      <w:r w:rsidRPr="00ED106D">
        <w:rPr>
          <w:rFonts w:ascii="Arial" w:hAnsi="Arial" w:cs="Arial"/>
          <w:color w:val="000000"/>
          <w:sz w:val="22"/>
          <w:szCs w:val="22"/>
        </w:rPr>
        <w:t xml:space="preserve"> Cada membro da equipe técnica deverá rubricar as páginas sob sua responsabilidade, e todos deverão assinar o PRADE-MI na página de identificação da equipe técnica multidisciplinar. O coordenador deverá rubricar todas as páginas do estudo.</w:t>
      </w:r>
    </w:p>
    <w:p w:rsidR="00D16F41" w:rsidRPr="00ED106D" w:rsidRDefault="00D16F41" w:rsidP="00ED10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D106D" w:rsidRPr="00ED106D" w:rsidRDefault="00ED106D" w:rsidP="00ED106D">
      <w:pPr>
        <w:keepNext/>
        <w:numPr>
          <w:ilvl w:val="0"/>
          <w:numId w:val="15"/>
        </w:numPr>
        <w:tabs>
          <w:tab w:val="clear" w:pos="644"/>
          <w:tab w:val="num" w:pos="426"/>
        </w:tabs>
        <w:spacing w:after="120"/>
        <w:ind w:left="426" w:hanging="426"/>
        <w:jc w:val="both"/>
        <w:outlineLvl w:val="0"/>
        <w:rPr>
          <w:rFonts w:ascii="Arial" w:hAnsi="Arial" w:cs="Arial"/>
          <w:b/>
          <w:kern w:val="28"/>
          <w:sz w:val="22"/>
          <w:szCs w:val="22"/>
        </w:rPr>
      </w:pPr>
      <w:r w:rsidRPr="00ED106D">
        <w:rPr>
          <w:rFonts w:ascii="Arial" w:hAnsi="Arial" w:cs="Arial"/>
          <w:b/>
          <w:kern w:val="28"/>
          <w:sz w:val="22"/>
          <w:szCs w:val="22"/>
        </w:rPr>
        <w:t>INFORMAÇÕES GERAIS:</w:t>
      </w:r>
    </w:p>
    <w:p w:rsidR="00ED106D" w:rsidRP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Localização da área e informação da área total requerida;</w:t>
      </w:r>
    </w:p>
    <w:p w:rsidR="00ED106D" w:rsidRP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Situação do empreendimento no D.N.P.M. (atualizada);</w:t>
      </w:r>
    </w:p>
    <w:p w:rsidR="00ED106D" w:rsidRP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Número do processo no DNPM;</w:t>
      </w:r>
    </w:p>
    <w:p w:rsidR="00ED106D" w:rsidRP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Licença Municipal</w:t>
      </w:r>
      <w:r w:rsidR="00D068A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e/ou Estadual e/ou Federal</w:t>
      </w: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; </w:t>
      </w:r>
    </w:p>
    <w:p w:rsidR="00ED106D" w:rsidRP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Legislação pertinente;</w:t>
      </w:r>
    </w:p>
    <w:p w:rsidR="00ED106D" w:rsidRP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Nome e endereço do proprietário do imóvel rural;</w:t>
      </w:r>
    </w:p>
    <w:p w:rsidR="00ED106D" w:rsidRP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Termo de Compromisso </w:t>
      </w:r>
    </w:p>
    <w:p w:rsid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 xml:space="preserve">Autorização da Marinha (quando for o caso). </w:t>
      </w:r>
    </w:p>
    <w:p w:rsidR="00D16F41" w:rsidRPr="00ED106D" w:rsidRDefault="00D16F41" w:rsidP="00D16F41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ED106D" w:rsidRPr="00ED106D" w:rsidRDefault="00ED106D" w:rsidP="00ED106D">
      <w:pPr>
        <w:keepNext/>
        <w:numPr>
          <w:ilvl w:val="0"/>
          <w:numId w:val="15"/>
        </w:numPr>
        <w:tabs>
          <w:tab w:val="clear" w:pos="644"/>
          <w:tab w:val="num" w:pos="426"/>
        </w:tabs>
        <w:spacing w:after="120"/>
        <w:ind w:left="426" w:hanging="426"/>
        <w:jc w:val="both"/>
        <w:outlineLvl w:val="0"/>
        <w:rPr>
          <w:rFonts w:ascii="Arial" w:hAnsi="Arial" w:cs="Arial"/>
          <w:b/>
          <w:kern w:val="28"/>
          <w:sz w:val="22"/>
          <w:szCs w:val="22"/>
          <w:u w:val="single"/>
        </w:rPr>
      </w:pPr>
      <w:r w:rsidRPr="00ED106D">
        <w:rPr>
          <w:rFonts w:ascii="Arial" w:hAnsi="Arial" w:cs="Arial"/>
          <w:b/>
          <w:kern w:val="28"/>
          <w:sz w:val="22"/>
          <w:szCs w:val="22"/>
        </w:rPr>
        <w:t>CARACTERIZAÇÃO DO EMPREENDIMENTO:</w:t>
      </w:r>
    </w:p>
    <w:p w:rsidR="00ED106D" w:rsidRP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Substância Mineral explotada;</w:t>
      </w:r>
    </w:p>
    <w:p w:rsidR="00ED106D" w:rsidRP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Método utilizado para extração; </w:t>
      </w:r>
    </w:p>
    <w:p w:rsidR="00ED106D" w:rsidRP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Estimativa da reserva (m³);</w:t>
      </w:r>
    </w:p>
    <w:p w:rsidR="00ED106D" w:rsidRP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Vida útil da jazida (anos);</w:t>
      </w:r>
    </w:p>
    <w:p w:rsidR="00ED106D" w:rsidRP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Informar a data do início da explotação;</w:t>
      </w:r>
    </w:p>
    <w:p w:rsidR="00ED106D" w:rsidRP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Produção anual (m³);</w:t>
      </w:r>
    </w:p>
    <w:p w:rsidR="00ED106D" w:rsidRP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Conformação topográfica original, atual e final da área;</w:t>
      </w:r>
    </w:p>
    <w:p w:rsidR="00ED106D" w:rsidRP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Caracterização geral das áreas de disposição (minério, estéril e do rejeito);</w:t>
      </w:r>
    </w:p>
    <w:p w:rsidR="00D16F41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Localização da camada orgânica retirada para ser usada na recomposição da área</w:t>
      </w:r>
      <w:r w:rsidR="00D16F4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(coordenadas geográficas);</w:t>
      </w:r>
    </w:p>
    <w:p w:rsidR="00E51641" w:rsidRPr="00E51641" w:rsidRDefault="00D16F41" w:rsidP="00E51641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D</w:t>
      </w:r>
      <w:r w:rsidRPr="00D16F41">
        <w:rPr>
          <w:rFonts w:ascii="Arial" w:hAnsi="Arial" w:cs="Arial"/>
          <w:sz w:val="22"/>
          <w:szCs w:val="22"/>
        </w:rPr>
        <w:t>escrição das ações de limpeza do terreno, remoção de vegetação, terraplenagem (corte/aterro) para a instalação do empreendimento, no caso de supressão vegetal informar as áreas;</w:t>
      </w:r>
    </w:p>
    <w:p w:rsidR="00E51641" w:rsidRDefault="00E51641" w:rsidP="00E51641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E51641" w:rsidRPr="00ED106D" w:rsidRDefault="00E51641" w:rsidP="00E51641">
      <w:pPr>
        <w:keepNext/>
        <w:numPr>
          <w:ilvl w:val="0"/>
          <w:numId w:val="15"/>
        </w:numPr>
        <w:tabs>
          <w:tab w:val="clear" w:pos="644"/>
          <w:tab w:val="num" w:pos="426"/>
        </w:tabs>
        <w:spacing w:after="120"/>
        <w:ind w:left="426" w:hanging="426"/>
        <w:jc w:val="both"/>
        <w:outlineLvl w:val="0"/>
        <w:rPr>
          <w:rFonts w:ascii="Arial" w:hAnsi="Arial" w:cs="Arial"/>
          <w:b/>
          <w:kern w:val="28"/>
          <w:sz w:val="22"/>
          <w:szCs w:val="22"/>
        </w:rPr>
      </w:pPr>
      <w:r w:rsidRPr="00ED106D">
        <w:rPr>
          <w:rFonts w:ascii="Arial" w:hAnsi="Arial" w:cs="Arial"/>
          <w:b/>
          <w:kern w:val="28"/>
          <w:sz w:val="22"/>
          <w:szCs w:val="22"/>
        </w:rPr>
        <w:t>DIAGNÓSTICO AMBIENTAL:</w:t>
      </w:r>
    </w:p>
    <w:p w:rsidR="00E51641" w:rsidRPr="00ED106D" w:rsidRDefault="00E51641" w:rsidP="00E516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06D">
        <w:rPr>
          <w:rFonts w:ascii="Arial" w:hAnsi="Arial" w:cs="Arial"/>
          <w:sz w:val="22"/>
          <w:szCs w:val="22"/>
        </w:rPr>
        <w:t>Definição das áreas de influência direta e indireta para a reabilitação da área.</w:t>
      </w:r>
    </w:p>
    <w:p w:rsidR="00E51641" w:rsidRPr="006913B8" w:rsidRDefault="00E51641" w:rsidP="00E5164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6913B8">
        <w:rPr>
          <w:rFonts w:ascii="Arial" w:hAnsi="Arial" w:cs="Arial"/>
          <w:b/>
          <w:sz w:val="22"/>
          <w:szCs w:val="22"/>
        </w:rPr>
        <w:t>.1. Meio físico:</w:t>
      </w:r>
    </w:p>
    <w:p w:rsidR="00E51641" w:rsidRPr="00ED106D" w:rsidRDefault="00E51641" w:rsidP="00E51641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Geologia (aspectos constitutivos e comportamentais: constituição e estrutura geológica, geomorfologia, hidrogeologia, aspectos geotécnicos, aspectos pedológicos e edafológicos);</w:t>
      </w:r>
    </w:p>
    <w:p w:rsidR="00E51641" w:rsidRPr="00ED106D" w:rsidRDefault="00E51641" w:rsidP="00E51641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Pedologia;</w:t>
      </w:r>
    </w:p>
    <w:p w:rsidR="00E51641" w:rsidRPr="00ED106D" w:rsidRDefault="00E51641" w:rsidP="00E51641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Hidrologia;</w:t>
      </w:r>
    </w:p>
    <w:p w:rsidR="00E51641" w:rsidRPr="00ED106D" w:rsidRDefault="00E51641" w:rsidP="00E51641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Climatologia.</w:t>
      </w:r>
    </w:p>
    <w:p w:rsidR="00E51641" w:rsidRPr="00ED106D" w:rsidRDefault="00E51641" w:rsidP="00E51641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Potencial Paleontológico.</w:t>
      </w:r>
    </w:p>
    <w:p w:rsidR="00E51641" w:rsidRPr="006913B8" w:rsidRDefault="00E51641" w:rsidP="00E5164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6913B8">
        <w:rPr>
          <w:rFonts w:ascii="Arial" w:hAnsi="Arial" w:cs="Arial"/>
          <w:b/>
          <w:sz w:val="22"/>
          <w:szCs w:val="22"/>
        </w:rPr>
        <w:t>.2. Meio biótico:</w:t>
      </w:r>
    </w:p>
    <w:p w:rsidR="00E51641" w:rsidRPr="00ED106D" w:rsidRDefault="00E51641" w:rsidP="00E51641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Caracterização qualitativa da fauna e flora;</w:t>
      </w:r>
    </w:p>
    <w:p w:rsidR="00E51641" w:rsidRPr="00ED106D" w:rsidRDefault="00E51641" w:rsidP="00E51641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Inter-relações fauna/flora (terrestre e aquática);</w:t>
      </w:r>
    </w:p>
    <w:p w:rsidR="00E51641" w:rsidRPr="00ED106D" w:rsidRDefault="00E51641" w:rsidP="00E51641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Caracterização da biodiversidade e estrutura dos habitats.</w:t>
      </w:r>
    </w:p>
    <w:p w:rsidR="00E51641" w:rsidRPr="006913B8" w:rsidRDefault="00E51641" w:rsidP="00E5164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6913B8">
        <w:rPr>
          <w:rFonts w:ascii="Arial" w:hAnsi="Arial" w:cs="Arial"/>
          <w:b/>
          <w:sz w:val="22"/>
          <w:szCs w:val="22"/>
        </w:rPr>
        <w:t>.3. Meio socioeconômico:</w:t>
      </w:r>
    </w:p>
    <w:p w:rsidR="00E51641" w:rsidRPr="00ED106D" w:rsidRDefault="00E51641" w:rsidP="00E51641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Dinâmica populacional;</w:t>
      </w:r>
    </w:p>
    <w:p w:rsidR="00E51641" w:rsidRPr="00ED106D" w:rsidRDefault="00E51641" w:rsidP="00E51641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Uso e ocupação do solo e seus ordenados;</w:t>
      </w:r>
    </w:p>
    <w:p w:rsidR="00E51641" w:rsidRPr="00ED106D" w:rsidRDefault="00E51641" w:rsidP="00E51641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Atividades econômicas e estrutura produtiva;</w:t>
      </w:r>
    </w:p>
    <w:p w:rsidR="00E51641" w:rsidRPr="00ED106D" w:rsidRDefault="00E51641" w:rsidP="00E51641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Elementos do patrimônio natural, histórico, cultural e arqueológico;</w:t>
      </w:r>
    </w:p>
    <w:p w:rsidR="00E51641" w:rsidRPr="00ED106D" w:rsidRDefault="00E51641" w:rsidP="00E51641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Caracterização de interesses potencialmente conflitantes.</w:t>
      </w:r>
    </w:p>
    <w:p w:rsidR="00DC0B7E" w:rsidRPr="00DC0B7E" w:rsidRDefault="00DC0B7E" w:rsidP="00DC0B7E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ED106D" w:rsidRPr="00ED106D" w:rsidRDefault="00ED106D" w:rsidP="00ED106D">
      <w:pPr>
        <w:keepNext/>
        <w:numPr>
          <w:ilvl w:val="0"/>
          <w:numId w:val="15"/>
        </w:numPr>
        <w:tabs>
          <w:tab w:val="clear" w:pos="644"/>
          <w:tab w:val="num" w:pos="426"/>
        </w:tabs>
        <w:spacing w:after="120"/>
        <w:ind w:left="426" w:hanging="426"/>
        <w:jc w:val="both"/>
        <w:outlineLvl w:val="0"/>
        <w:rPr>
          <w:rFonts w:ascii="Arial" w:hAnsi="Arial" w:cs="Arial"/>
          <w:b/>
          <w:kern w:val="28"/>
          <w:sz w:val="22"/>
          <w:szCs w:val="22"/>
        </w:rPr>
      </w:pPr>
      <w:r w:rsidRPr="00ED106D">
        <w:rPr>
          <w:rFonts w:ascii="Arial" w:hAnsi="Arial" w:cs="Arial"/>
          <w:b/>
          <w:kern w:val="28"/>
          <w:sz w:val="22"/>
          <w:szCs w:val="22"/>
        </w:rPr>
        <w:t>IMPACTOS AMBIENTAIS:</w:t>
      </w:r>
    </w:p>
    <w:p w:rsidR="00ED106D" w:rsidRPr="00ED106D" w:rsidRDefault="00ED106D" w:rsidP="00ED106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06D">
        <w:rPr>
          <w:rFonts w:ascii="Arial" w:hAnsi="Arial" w:cs="Arial"/>
          <w:sz w:val="22"/>
          <w:szCs w:val="22"/>
        </w:rPr>
        <w:t>Análise dos agentes produtores de impactos ambientais durante a recuperação;</w:t>
      </w:r>
    </w:p>
    <w:p w:rsidR="00ED106D" w:rsidRP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 xml:space="preserve">Descrição e avaliação dos impactos e efeitos ambientais nas fases de implantação </w:t>
      </w:r>
      <w:r w:rsidR="005E1BF3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operação (quando da recuperação concomitante ao avanço da lavra), abandono e desativação do empreendimento (quando da recuperação para reabilitação no final da explotação) nas áreas de influência direta e indireta, considerando os meios físico, biótico e socioeconômico. </w:t>
      </w:r>
    </w:p>
    <w:p w:rsid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Os impactos deverão ser classificados como: positivos e negativos, diretos e indiretos, temporários, permanentes e cíclicos, reversíveis e irreversíveis, locais e regionais.</w:t>
      </w:r>
    </w:p>
    <w:p w:rsidR="006913B8" w:rsidRPr="00ED106D" w:rsidRDefault="006913B8" w:rsidP="006913B8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ED106D" w:rsidRPr="00ED106D" w:rsidRDefault="00ED106D" w:rsidP="00ED106D">
      <w:pPr>
        <w:keepNext/>
        <w:numPr>
          <w:ilvl w:val="0"/>
          <w:numId w:val="15"/>
        </w:numPr>
        <w:tabs>
          <w:tab w:val="clear" w:pos="644"/>
          <w:tab w:val="num" w:pos="426"/>
        </w:tabs>
        <w:spacing w:after="120"/>
        <w:ind w:left="426" w:hanging="426"/>
        <w:jc w:val="both"/>
        <w:outlineLvl w:val="0"/>
        <w:rPr>
          <w:rFonts w:ascii="Arial" w:hAnsi="Arial" w:cs="Arial"/>
          <w:b/>
          <w:kern w:val="28"/>
          <w:sz w:val="22"/>
          <w:szCs w:val="22"/>
        </w:rPr>
      </w:pPr>
      <w:r w:rsidRPr="00ED106D">
        <w:rPr>
          <w:rFonts w:ascii="Arial" w:hAnsi="Arial" w:cs="Arial"/>
          <w:b/>
          <w:kern w:val="28"/>
          <w:sz w:val="22"/>
          <w:szCs w:val="22"/>
        </w:rPr>
        <w:t xml:space="preserve">MEDIDAS MITIGADORAS </w:t>
      </w:r>
    </w:p>
    <w:p w:rsidR="00ED106D" w:rsidRDefault="00ED106D" w:rsidP="006913B8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Deverão ser apresentadas as medidas adotadas para minimizar os impactos advindos da recuperação causados pelo empreendimento, nas fases de implantação e operação.</w:t>
      </w:r>
    </w:p>
    <w:p w:rsidR="00595ABF" w:rsidRDefault="00595ABF" w:rsidP="006913B8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95ABF" w:rsidRPr="00ED106D" w:rsidRDefault="00595ABF" w:rsidP="00595ABF">
      <w:pPr>
        <w:keepNext/>
        <w:numPr>
          <w:ilvl w:val="0"/>
          <w:numId w:val="15"/>
        </w:numPr>
        <w:tabs>
          <w:tab w:val="clear" w:pos="644"/>
          <w:tab w:val="num" w:pos="426"/>
        </w:tabs>
        <w:spacing w:after="120"/>
        <w:ind w:left="426" w:hanging="426"/>
        <w:jc w:val="both"/>
        <w:outlineLvl w:val="0"/>
        <w:rPr>
          <w:rFonts w:ascii="Arial" w:hAnsi="Arial" w:cs="Arial"/>
          <w:b/>
          <w:kern w:val="28"/>
          <w:sz w:val="22"/>
          <w:szCs w:val="22"/>
        </w:rPr>
      </w:pPr>
      <w:r w:rsidRPr="00ED106D">
        <w:rPr>
          <w:rFonts w:ascii="Arial" w:hAnsi="Arial" w:cs="Arial"/>
          <w:b/>
          <w:kern w:val="28"/>
          <w:sz w:val="22"/>
          <w:szCs w:val="22"/>
        </w:rPr>
        <w:t>PLANO DE RECUPERAÇÃO DA ÁREA:</w:t>
      </w:r>
    </w:p>
    <w:p w:rsidR="00595ABF" w:rsidRPr="00ED106D" w:rsidRDefault="00595ABF" w:rsidP="00595AB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06D">
        <w:rPr>
          <w:rFonts w:ascii="Arial" w:hAnsi="Arial" w:cs="Arial"/>
          <w:sz w:val="22"/>
          <w:szCs w:val="22"/>
        </w:rPr>
        <w:t xml:space="preserve">- Descrever as atividades previstas para a recuperação da área minerada para os seguintes casos: </w:t>
      </w:r>
    </w:p>
    <w:p w:rsidR="00595ABF" w:rsidRPr="00ED106D" w:rsidRDefault="00595ABF" w:rsidP="00595ABF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RECUPERAÇÃO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CONCOMITANTE AO AVANÇO DA LAVRA.</w:t>
      </w:r>
    </w:p>
    <w:p w:rsidR="00595ABF" w:rsidRDefault="00595ABF" w:rsidP="00595ABF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RECUPERAÇÃO PARA REAB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ILITAÇÃO NO FINAL DA EXPLOTAÇÃO.</w:t>
      </w:r>
    </w:p>
    <w:p w:rsidR="006913B8" w:rsidRPr="00ED106D" w:rsidRDefault="006913B8" w:rsidP="006913B8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ED106D" w:rsidRPr="00ED106D" w:rsidRDefault="00ED106D" w:rsidP="00ED106D">
      <w:pPr>
        <w:keepNext/>
        <w:numPr>
          <w:ilvl w:val="0"/>
          <w:numId w:val="15"/>
        </w:numPr>
        <w:tabs>
          <w:tab w:val="clear" w:pos="644"/>
          <w:tab w:val="num" w:pos="426"/>
        </w:tabs>
        <w:spacing w:after="120"/>
        <w:ind w:left="426" w:hanging="426"/>
        <w:jc w:val="both"/>
        <w:outlineLvl w:val="0"/>
        <w:rPr>
          <w:rFonts w:ascii="Arial" w:hAnsi="Arial" w:cs="Arial"/>
          <w:b/>
          <w:kern w:val="28"/>
          <w:sz w:val="22"/>
          <w:szCs w:val="22"/>
        </w:rPr>
      </w:pPr>
      <w:r w:rsidRPr="00ED106D">
        <w:rPr>
          <w:rFonts w:ascii="Arial" w:hAnsi="Arial" w:cs="Arial"/>
          <w:b/>
          <w:kern w:val="28"/>
          <w:sz w:val="22"/>
          <w:szCs w:val="22"/>
        </w:rPr>
        <w:t>APTIDÃO E INTENÇÃO DE USO FUTURO:</w:t>
      </w:r>
    </w:p>
    <w:p w:rsidR="00ED106D" w:rsidRPr="00E51641" w:rsidRDefault="00E51641" w:rsidP="00E51641">
      <w:pPr>
        <w:tabs>
          <w:tab w:val="left" w:pos="567"/>
          <w:tab w:val="left" w:pos="851"/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51641">
        <w:rPr>
          <w:rFonts w:ascii="Arial" w:hAnsi="Arial" w:cs="Arial"/>
          <w:b/>
          <w:sz w:val="22"/>
          <w:szCs w:val="22"/>
        </w:rPr>
        <w:t>10.1</w:t>
      </w:r>
      <w:r w:rsidR="008E2791" w:rsidRPr="00E51641">
        <w:rPr>
          <w:rFonts w:ascii="Arial" w:hAnsi="Arial" w:cs="Arial"/>
          <w:sz w:val="22"/>
          <w:szCs w:val="22"/>
        </w:rPr>
        <w:t xml:space="preserve"> </w:t>
      </w:r>
      <w:r w:rsidRPr="00E51641">
        <w:rPr>
          <w:rFonts w:ascii="Arial" w:hAnsi="Arial" w:cs="Arial"/>
          <w:sz w:val="22"/>
          <w:szCs w:val="22"/>
        </w:rPr>
        <w:tab/>
      </w:r>
      <w:r w:rsidR="00ED106D" w:rsidRPr="00E51641">
        <w:rPr>
          <w:rFonts w:ascii="Arial" w:hAnsi="Arial" w:cs="Arial"/>
          <w:sz w:val="22"/>
          <w:szCs w:val="22"/>
        </w:rPr>
        <w:t>Descrição dos impactos;</w:t>
      </w:r>
    </w:p>
    <w:p w:rsidR="00ED106D" w:rsidRPr="00E51641" w:rsidRDefault="00ED106D" w:rsidP="00E51641">
      <w:pPr>
        <w:numPr>
          <w:ilvl w:val="1"/>
          <w:numId w:val="48"/>
        </w:numPr>
        <w:tabs>
          <w:tab w:val="left" w:pos="567"/>
          <w:tab w:val="left" w:pos="993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51641">
        <w:rPr>
          <w:rFonts w:ascii="Arial" w:hAnsi="Arial" w:cs="Arial"/>
          <w:sz w:val="22"/>
          <w:szCs w:val="22"/>
        </w:rPr>
        <w:t>Utilização prevista para determinada área, considerando-se o diagnóstico e os impactos ambientais;</w:t>
      </w:r>
    </w:p>
    <w:p w:rsidR="00ED106D" w:rsidRPr="00E51641" w:rsidRDefault="00ED106D" w:rsidP="00E51641">
      <w:pPr>
        <w:numPr>
          <w:ilvl w:val="1"/>
          <w:numId w:val="48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51641">
        <w:rPr>
          <w:rFonts w:ascii="Arial" w:hAnsi="Arial" w:cs="Arial"/>
          <w:sz w:val="22"/>
          <w:szCs w:val="22"/>
        </w:rPr>
        <w:t>Plano de desativação da mina por ocasião da exaustão das reservas, incluindo cavas e aberturas subterrâneas, depósitos de estéreis, barragens, áreas industrial e residencial.</w:t>
      </w:r>
    </w:p>
    <w:p w:rsidR="006913B8" w:rsidRPr="00ED106D" w:rsidRDefault="006913B8" w:rsidP="006913B8">
      <w:pPr>
        <w:tabs>
          <w:tab w:val="left" w:pos="426"/>
          <w:tab w:val="left" w:pos="851"/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D106D" w:rsidRPr="00ED106D" w:rsidRDefault="00ED106D" w:rsidP="00ED106D">
      <w:pPr>
        <w:keepNext/>
        <w:numPr>
          <w:ilvl w:val="0"/>
          <w:numId w:val="15"/>
        </w:numPr>
        <w:tabs>
          <w:tab w:val="clear" w:pos="644"/>
          <w:tab w:val="num" w:pos="426"/>
        </w:tabs>
        <w:spacing w:after="120"/>
        <w:ind w:left="426" w:hanging="426"/>
        <w:jc w:val="both"/>
        <w:outlineLvl w:val="0"/>
        <w:rPr>
          <w:rFonts w:ascii="Arial" w:hAnsi="Arial" w:cs="Arial"/>
          <w:b/>
          <w:kern w:val="28"/>
          <w:sz w:val="22"/>
          <w:szCs w:val="22"/>
        </w:rPr>
      </w:pPr>
      <w:r w:rsidRPr="00ED106D">
        <w:rPr>
          <w:rFonts w:ascii="Arial" w:hAnsi="Arial" w:cs="Arial"/>
          <w:b/>
          <w:kern w:val="28"/>
          <w:sz w:val="22"/>
          <w:szCs w:val="22"/>
        </w:rPr>
        <w:t>CONFORMAÇÃO</w:t>
      </w:r>
      <w:r w:rsidRPr="00ED106D">
        <w:rPr>
          <w:rFonts w:ascii="Arial" w:hAnsi="Arial" w:cs="Arial"/>
          <w:kern w:val="28"/>
          <w:sz w:val="22"/>
          <w:szCs w:val="22"/>
        </w:rPr>
        <w:t xml:space="preserve"> </w:t>
      </w:r>
      <w:r w:rsidRPr="00ED106D">
        <w:rPr>
          <w:rFonts w:ascii="Arial" w:hAnsi="Arial" w:cs="Arial"/>
          <w:b/>
          <w:kern w:val="28"/>
          <w:sz w:val="22"/>
          <w:szCs w:val="22"/>
        </w:rPr>
        <w:t>TOPOGRÁFICA E PAISAGÍSTICA:</w:t>
      </w:r>
    </w:p>
    <w:p w:rsidR="00ED106D" w:rsidRPr="00ED106D" w:rsidRDefault="00ED106D" w:rsidP="00ED106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06D">
        <w:rPr>
          <w:rFonts w:ascii="Arial" w:hAnsi="Arial" w:cs="Arial"/>
          <w:sz w:val="22"/>
          <w:szCs w:val="22"/>
        </w:rPr>
        <w:t>- Detalhamento do processo nas áreas de influência direta e indireta, levando-se em consideração o uso futuro da área:</w:t>
      </w:r>
    </w:p>
    <w:p w:rsidR="00ED106D" w:rsidRP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Estabilidade, controle de erosão e drenagem;</w:t>
      </w:r>
    </w:p>
    <w:p w:rsidR="00ED106D" w:rsidRP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Adequação paisagística;</w:t>
      </w:r>
    </w:p>
    <w:p w:rsidR="00ED106D" w:rsidRP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Revegetação com predominância de espécies nativas locais;</w:t>
      </w:r>
    </w:p>
    <w:p w:rsidR="00ED106D" w:rsidRP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Em caso de pilha de estéril e barragens de rejeitos, deve-se adequar à conformação topográfica e paisagística local.</w:t>
      </w:r>
    </w:p>
    <w:p w:rsidR="00ED106D" w:rsidRPr="00ED106D" w:rsidRDefault="00ED106D" w:rsidP="00ED106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06D">
        <w:rPr>
          <w:rFonts w:ascii="Arial" w:hAnsi="Arial" w:cs="Arial"/>
          <w:sz w:val="22"/>
          <w:szCs w:val="22"/>
        </w:rPr>
        <w:t>- Concepção esquemática da área reabilitada</w:t>
      </w:r>
      <w:r w:rsidR="005E1BF3">
        <w:rPr>
          <w:rFonts w:ascii="Arial" w:hAnsi="Arial" w:cs="Arial"/>
          <w:sz w:val="22"/>
          <w:szCs w:val="22"/>
        </w:rPr>
        <w:t xml:space="preserve"> com mapeamento com curvas de nível de 5,00 metros no mínimo</w:t>
      </w:r>
      <w:r w:rsidRPr="00ED106D">
        <w:rPr>
          <w:rFonts w:ascii="Arial" w:hAnsi="Arial" w:cs="Arial"/>
          <w:sz w:val="22"/>
          <w:szCs w:val="22"/>
        </w:rPr>
        <w:t>;</w:t>
      </w:r>
    </w:p>
    <w:p w:rsidR="00ED106D" w:rsidRPr="00ED106D" w:rsidRDefault="00ED106D" w:rsidP="00ED106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06D">
        <w:rPr>
          <w:rFonts w:ascii="Arial" w:hAnsi="Arial" w:cs="Arial"/>
          <w:sz w:val="22"/>
          <w:szCs w:val="22"/>
        </w:rPr>
        <w:t>- Identificação e caracterização de materiais de outros sítios;</w:t>
      </w:r>
    </w:p>
    <w:p w:rsidR="00ED106D" w:rsidRDefault="00ED106D" w:rsidP="00ED106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06D">
        <w:rPr>
          <w:rFonts w:ascii="Arial" w:hAnsi="Arial" w:cs="Arial"/>
          <w:sz w:val="22"/>
          <w:szCs w:val="22"/>
        </w:rPr>
        <w:t>- Efeitos antrópicos sofridos por outros sítios.</w:t>
      </w:r>
    </w:p>
    <w:p w:rsidR="006913B8" w:rsidRPr="00ED106D" w:rsidRDefault="006913B8" w:rsidP="00ED106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D106D" w:rsidRPr="00ED106D" w:rsidRDefault="00ED106D" w:rsidP="00ED106D">
      <w:pPr>
        <w:keepNext/>
        <w:numPr>
          <w:ilvl w:val="0"/>
          <w:numId w:val="15"/>
        </w:numPr>
        <w:tabs>
          <w:tab w:val="clear" w:pos="644"/>
          <w:tab w:val="num" w:pos="426"/>
        </w:tabs>
        <w:spacing w:after="120"/>
        <w:ind w:left="426" w:hanging="426"/>
        <w:jc w:val="both"/>
        <w:outlineLvl w:val="0"/>
        <w:rPr>
          <w:rFonts w:ascii="Arial" w:hAnsi="Arial" w:cs="Arial"/>
          <w:b/>
          <w:kern w:val="28"/>
          <w:sz w:val="22"/>
          <w:szCs w:val="22"/>
        </w:rPr>
      </w:pPr>
      <w:r w:rsidRPr="00ED106D">
        <w:rPr>
          <w:rFonts w:ascii="Arial" w:hAnsi="Arial" w:cs="Arial"/>
          <w:b/>
          <w:kern w:val="28"/>
          <w:sz w:val="22"/>
          <w:szCs w:val="22"/>
        </w:rPr>
        <w:lastRenderedPageBreak/>
        <w:t>AÇÕES EMERGENCIAIS PARA RISCOS DE ACIDENTES AMBIENTAIS</w:t>
      </w:r>
      <w:r w:rsidR="005E1BF3">
        <w:rPr>
          <w:rFonts w:ascii="Arial" w:hAnsi="Arial" w:cs="Arial"/>
          <w:b/>
          <w:kern w:val="28"/>
          <w:sz w:val="22"/>
          <w:szCs w:val="22"/>
        </w:rPr>
        <w:t xml:space="preserve"> DURANTE A EXECUÇÃO DA RECUPERAÇÃO DA ÁREA</w:t>
      </w:r>
    </w:p>
    <w:p w:rsidR="005E1BF3" w:rsidRDefault="00ED106D" w:rsidP="005E1BF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06D">
        <w:rPr>
          <w:rFonts w:ascii="Arial" w:hAnsi="Arial" w:cs="Arial"/>
          <w:sz w:val="22"/>
          <w:szCs w:val="22"/>
        </w:rPr>
        <w:t>- A empresa deverá estabelecer guias práticos e aplicáveis, com procedimentos e instruções relativas de como atuar em condições anormais, de acidentes e de situações potenciais de emergência.</w:t>
      </w:r>
      <w:r w:rsidR="005E1BF3" w:rsidRPr="005E1BF3">
        <w:rPr>
          <w:rFonts w:ascii="Arial" w:hAnsi="Arial" w:cs="Arial"/>
          <w:sz w:val="22"/>
          <w:szCs w:val="22"/>
        </w:rPr>
        <w:t xml:space="preserve"> </w:t>
      </w:r>
    </w:p>
    <w:p w:rsidR="005E1BF3" w:rsidRPr="00ED106D" w:rsidRDefault="005E1BF3" w:rsidP="005E1BF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ED106D">
        <w:rPr>
          <w:rFonts w:ascii="Arial" w:hAnsi="Arial" w:cs="Arial"/>
          <w:sz w:val="22"/>
          <w:szCs w:val="22"/>
        </w:rPr>
        <w:t>Avaliação d</w:t>
      </w:r>
      <w:r w:rsidR="00595ABF">
        <w:rPr>
          <w:rFonts w:ascii="Arial" w:hAnsi="Arial" w:cs="Arial"/>
          <w:sz w:val="22"/>
          <w:szCs w:val="22"/>
        </w:rPr>
        <w:t>os</w:t>
      </w:r>
      <w:r w:rsidRPr="00ED106D">
        <w:rPr>
          <w:rFonts w:ascii="Arial" w:hAnsi="Arial" w:cs="Arial"/>
          <w:sz w:val="22"/>
          <w:szCs w:val="22"/>
        </w:rPr>
        <w:t xml:space="preserve"> riscos de acidentes ambientais.</w:t>
      </w:r>
    </w:p>
    <w:p w:rsidR="00ED106D" w:rsidRPr="00ED106D" w:rsidRDefault="005E1BF3" w:rsidP="005E1BF3">
      <w:pPr>
        <w:tabs>
          <w:tab w:val="left" w:pos="142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06D">
        <w:rPr>
          <w:rFonts w:ascii="Arial" w:hAnsi="Arial" w:cs="Arial"/>
          <w:sz w:val="22"/>
          <w:szCs w:val="22"/>
        </w:rPr>
        <w:t>-</w:t>
      </w:r>
      <w:r w:rsidRPr="00ED106D">
        <w:rPr>
          <w:rFonts w:ascii="Arial" w:hAnsi="Arial" w:cs="Arial"/>
          <w:sz w:val="22"/>
          <w:szCs w:val="22"/>
        </w:rPr>
        <w:tab/>
        <w:t xml:space="preserve"> Estabelecimento de atendimento de emergências, abrangendo ações corretivas de monitoramento e preventivas.</w:t>
      </w:r>
    </w:p>
    <w:p w:rsidR="00ED106D" w:rsidRPr="00ED106D" w:rsidRDefault="00ED106D" w:rsidP="00ED106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06D">
        <w:rPr>
          <w:rFonts w:ascii="Arial" w:hAnsi="Arial" w:cs="Arial"/>
          <w:sz w:val="22"/>
          <w:szCs w:val="22"/>
        </w:rPr>
        <w:t>- Definir níveis de gravidade de risco que poderão ser gerados pelos incidentes e acidentes, permitindo:</w:t>
      </w:r>
    </w:p>
    <w:p w:rsidR="00ED106D" w:rsidRP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Detectar o incidente;</w:t>
      </w:r>
    </w:p>
    <w:p w:rsidR="00ED106D" w:rsidRP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Identificar o nível de gravidade;</w:t>
      </w:r>
    </w:p>
    <w:p w:rsidR="00ED106D" w:rsidRPr="005E1BF3" w:rsidRDefault="00ED106D" w:rsidP="005E1BF3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Estabelecer ações correspondentes para intervenção rápida e tipo de tratamento.</w:t>
      </w:r>
    </w:p>
    <w:p w:rsidR="006913B8" w:rsidRPr="00ED106D" w:rsidRDefault="006913B8" w:rsidP="00ED106D">
      <w:pPr>
        <w:tabs>
          <w:tab w:val="left" w:pos="142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D106D" w:rsidRPr="00ED106D" w:rsidRDefault="00ED106D" w:rsidP="00ED106D">
      <w:pPr>
        <w:keepNext/>
        <w:numPr>
          <w:ilvl w:val="0"/>
          <w:numId w:val="15"/>
        </w:numPr>
        <w:tabs>
          <w:tab w:val="clear" w:pos="644"/>
          <w:tab w:val="num" w:pos="426"/>
        </w:tabs>
        <w:spacing w:after="120"/>
        <w:ind w:left="426" w:hanging="426"/>
        <w:jc w:val="both"/>
        <w:outlineLvl w:val="0"/>
        <w:rPr>
          <w:rFonts w:ascii="Arial" w:hAnsi="Arial" w:cs="Arial"/>
          <w:b/>
          <w:kern w:val="28"/>
          <w:sz w:val="22"/>
          <w:szCs w:val="22"/>
        </w:rPr>
      </w:pPr>
      <w:r w:rsidRPr="00ED106D">
        <w:rPr>
          <w:rFonts w:ascii="Arial" w:hAnsi="Arial" w:cs="Arial"/>
          <w:b/>
          <w:kern w:val="28"/>
          <w:sz w:val="22"/>
          <w:szCs w:val="22"/>
        </w:rPr>
        <w:t xml:space="preserve">PROGRAMA DE </w:t>
      </w:r>
      <w:r w:rsidR="00402039">
        <w:rPr>
          <w:rFonts w:ascii="Arial" w:hAnsi="Arial" w:cs="Arial"/>
          <w:b/>
          <w:kern w:val="28"/>
          <w:sz w:val="22"/>
          <w:szCs w:val="22"/>
        </w:rPr>
        <w:t>AUTO</w:t>
      </w:r>
      <w:r w:rsidRPr="00ED106D">
        <w:rPr>
          <w:rFonts w:ascii="Arial" w:hAnsi="Arial" w:cs="Arial"/>
          <w:b/>
          <w:kern w:val="28"/>
          <w:sz w:val="22"/>
          <w:szCs w:val="22"/>
        </w:rPr>
        <w:t>MONITORAMENTO</w:t>
      </w:r>
    </w:p>
    <w:p w:rsidR="00ED106D" w:rsidRPr="00ED106D" w:rsidRDefault="00397223" w:rsidP="00ED106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 w:rsidR="00402039">
        <w:rPr>
          <w:rFonts w:ascii="Arial" w:hAnsi="Arial" w:cs="Arial"/>
          <w:sz w:val="22"/>
          <w:szCs w:val="22"/>
        </w:rPr>
        <w:t xml:space="preserve">Programa de </w:t>
      </w:r>
      <w:r>
        <w:rPr>
          <w:rFonts w:ascii="Arial" w:hAnsi="Arial" w:cs="Arial"/>
          <w:sz w:val="22"/>
          <w:szCs w:val="22"/>
        </w:rPr>
        <w:t xml:space="preserve">automonitoramento da recuperação da </w:t>
      </w:r>
      <w:r w:rsidR="00402039">
        <w:rPr>
          <w:rFonts w:ascii="Arial" w:hAnsi="Arial" w:cs="Arial"/>
          <w:sz w:val="22"/>
          <w:szCs w:val="22"/>
        </w:rPr>
        <w:t xml:space="preserve">área para </w:t>
      </w:r>
      <w:r w:rsidR="00ED106D" w:rsidRPr="00ED106D">
        <w:rPr>
          <w:rFonts w:ascii="Arial" w:hAnsi="Arial" w:cs="Arial"/>
          <w:sz w:val="22"/>
          <w:szCs w:val="22"/>
        </w:rPr>
        <w:t>as fases de</w:t>
      </w:r>
      <w:r w:rsidR="00402039">
        <w:rPr>
          <w:rFonts w:ascii="Arial" w:hAnsi="Arial" w:cs="Arial"/>
          <w:sz w:val="22"/>
          <w:szCs w:val="22"/>
        </w:rPr>
        <w:t>:</w:t>
      </w:r>
      <w:r w:rsidR="00ED106D" w:rsidRPr="00ED106D">
        <w:rPr>
          <w:rFonts w:ascii="Arial" w:hAnsi="Arial" w:cs="Arial"/>
          <w:sz w:val="22"/>
          <w:szCs w:val="22"/>
        </w:rPr>
        <w:t xml:space="preserve"> implantação (concomitante) e operação (concomitante e no final da explotação)</w:t>
      </w:r>
      <w:r w:rsidR="00402039">
        <w:rPr>
          <w:rFonts w:ascii="Arial" w:hAnsi="Arial" w:cs="Arial"/>
          <w:sz w:val="22"/>
          <w:szCs w:val="22"/>
        </w:rPr>
        <w:t>, que devem ter um prazo pré-definido,</w:t>
      </w:r>
      <w:r w:rsidR="00ED106D" w:rsidRPr="00ED106D">
        <w:rPr>
          <w:rFonts w:ascii="Arial" w:hAnsi="Arial" w:cs="Arial"/>
          <w:sz w:val="22"/>
          <w:szCs w:val="22"/>
        </w:rPr>
        <w:t xml:space="preserve"> </w:t>
      </w:r>
      <w:r w:rsidR="00402039">
        <w:rPr>
          <w:rFonts w:ascii="Arial" w:hAnsi="Arial" w:cs="Arial"/>
          <w:sz w:val="22"/>
          <w:szCs w:val="22"/>
        </w:rPr>
        <w:t>deverão prever o monitoramento d</w:t>
      </w:r>
      <w:r w:rsidR="00ED106D" w:rsidRPr="00ED106D">
        <w:rPr>
          <w:rFonts w:ascii="Arial" w:hAnsi="Arial" w:cs="Arial"/>
          <w:sz w:val="22"/>
          <w:szCs w:val="22"/>
        </w:rPr>
        <w:t>os seguintes recursos naturais e estruturais:</w:t>
      </w:r>
    </w:p>
    <w:p w:rsidR="00ED106D" w:rsidRPr="00402039" w:rsidRDefault="00ED106D" w:rsidP="00402039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Água (superficial e subterrânea);</w:t>
      </w:r>
      <w:r w:rsidR="0040203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402039">
        <w:rPr>
          <w:rFonts w:ascii="Arial" w:eastAsia="Calibri" w:hAnsi="Arial" w:cs="Arial"/>
          <w:color w:val="000000"/>
          <w:sz w:val="22"/>
          <w:szCs w:val="22"/>
          <w:lang w:eastAsia="en-US"/>
        </w:rPr>
        <w:t>Ar;</w:t>
      </w:r>
      <w:r w:rsidR="0040203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402039">
        <w:rPr>
          <w:rFonts w:ascii="Arial" w:eastAsia="Calibri" w:hAnsi="Arial" w:cs="Arial"/>
          <w:color w:val="000000"/>
          <w:sz w:val="22"/>
          <w:szCs w:val="22"/>
          <w:lang w:eastAsia="en-US"/>
        </w:rPr>
        <w:t>Solo;</w:t>
      </w:r>
      <w:r w:rsidR="0040203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402039">
        <w:rPr>
          <w:rFonts w:ascii="Arial" w:eastAsia="Calibri" w:hAnsi="Arial" w:cs="Arial"/>
          <w:color w:val="000000"/>
          <w:sz w:val="22"/>
          <w:szCs w:val="22"/>
          <w:lang w:eastAsia="en-US"/>
        </w:rPr>
        <w:t>Fauna e flora;</w:t>
      </w:r>
      <w:r w:rsidR="0040203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402039">
        <w:rPr>
          <w:rFonts w:ascii="Arial" w:eastAsia="Calibri" w:hAnsi="Arial" w:cs="Arial"/>
          <w:color w:val="000000"/>
          <w:sz w:val="22"/>
          <w:szCs w:val="22"/>
          <w:lang w:eastAsia="en-US"/>
        </w:rPr>
        <w:t>Biodiversidade;</w:t>
      </w:r>
      <w:r w:rsidR="0040203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402039">
        <w:rPr>
          <w:rFonts w:ascii="Arial" w:eastAsia="Calibri" w:hAnsi="Arial" w:cs="Arial"/>
          <w:color w:val="000000"/>
          <w:sz w:val="22"/>
          <w:szCs w:val="22"/>
          <w:lang w:eastAsia="en-US"/>
        </w:rPr>
        <w:t>Instrumentação de estrutura e obras; Acompanhamento e manutenção das obras executadas.</w:t>
      </w:r>
    </w:p>
    <w:p w:rsidR="006913B8" w:rsidRPr="00ED106D" w:rsidRDefault="006913B8" w:rsidP="006913B8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ED106D" w:rsidRPr="00ED106D" w:rsidRDefault="00ED106D" w:rsidP="00ED106D">
      <w:pPr>
        <w:keepNext/>
        <w:numPr>
          <w:ilvl w:val="0"/>
          <w:numId w:val="15"/>
        </w:numPr>
        <w:tabs>
          <w:tab w:val="clear" w:pos="644"/>
          <w:tab w:val="num" w:pos="426"/>
        </w:tabs>
        <w:spacing w:after="120"/>
        <w:ind w:left="426" w:hanging="426"/>
        <w:jc w:val="both"/>
        <w:outlineLvl w:val="0"/>
        <w:rPr>
          <w:rFonts w:ascii="Arial" w:hAnsi="Arial" w:cs="Arial"/>
          <w:b/>
          <w:kern w:val="28"/>
          <w:sz w:val="22"/>
          <w:szCs w:val="22"/>
        </w:rPr>
      </w:pPr>
      <w:r w:rsidRPr="00ED106D">
        <w:rPr>
          <w:rFonts w:ascii="Arial" w:hAnsi="Arial" w:cs="Arial"/>
          <w:b/>
          <w:kern w:val="28"/>
          <w:sz w:val="22"/>
          <w:szCs w:val="22"/>
        </w:rPr>
        <w:t>RENÚNCIA DO TÍTULO DE LAVRA</w:t>
      </w:r>
    </w:p>
    <w:p w:rsidR="00ED106D" w:rsidRPr="00ED106D" w:rsidRDefault="00ED106D" w:rsidP="00ED106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06D">
        <w:rPr>
          <w:rFonts w:ascii="Arial" w:hAnsi="Arial" w:cs="Arial"/>
          <w:sz w:val="22"/>
          <w:szCs w:val="22"/>
        </w:rPr>
        <w:t>- Por ocasião da renúncia do título da lavra, por exaustão da jazida ou interesse do concessionário, este deve solicitar a renúncia ao órgão competente do Ministério de Minas e Energia, acompanhado dos documentos abaixo indicados e apresentar cópia junto ao IMASUL:</w:t>
      </w:r>
    </w:p>
    <w:p w:rsidR="00ED106D" w:rsidRP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Relatório dos trabalhos efetuados, do estado da mina e suas possibilidades futuras;</w:t>
      </w:r>
    </w:p>
    <w:p w:rsidR="00ED106D" w:rsidRDefault="00ED106D" w:rsidP="00ED106D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Certidão do órgão ambiental competente, comprovando o cumprimento das obrigações ambientais na área.</w:t>
      </w:r>
    </w:p>
    <w:p w:rsidR="006913B8" w:rsidRPr="00ED106D" w:rsidRDefault="006913B8" w:rsidP="006913B8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ED106D" w:rsidRPr="00ED106D" w:rsidRDefault="00ED106D" w:rsidP="00ED106D">
      <w:pPr>
        <w:keepNext/>
        <w:numPr>
          <w:ilvl w:val="0"/>
          <w:numId w:val="15"/>
        </w:numPr>
        <w:tabs>
          <w:tab w:val="clear" w:pos="644"/>
          <w:tab w:val="num" w:pos="426"/>
        </w:tabs>
        <w:spacing w:after="120"/>
        <w:ind w:left="426" w:hanging="426"/>
        <w:jc w:val="both"/>
        <w:outlineLvl w:val="0"/>
        <w:rPr>
          <w:rFonts w:ascii="Arial" w:hAnsi="Arial" w:cs="Arial"/>
          <w:b/>
          <w:bCs/>
          <w:kern w:val="28"/>
          <w:sz w:val="22"/>
          <w:szCs w:val="22"/>
        </w:rPr>
      </w:pPr>
      <w:r w:rsidRPr="00ED106D">
        <w:rPr>
          <w:rFonts w:ascii="Arial" w:hAnsi="Arial" w:cs="Arial"/>
          <w:b/>
          <w:bCs/>
          <w:kern w:val="28"/>
          <w:sz w:val="22"/>
          <w:szCs w:val="22"/>
        </w:rPr>
        <w:t>DOCUMENTAÇÃO CARTOGRÁFICA</w:t>
      </w:r>
    </w:p>
    <w:p w:rsidR="00ED106D" w:rsidRPr="00ED106D" w:rsidRDefault="00ED106D" w:rsidP="00ED106D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A) Caracterização da área contendo a localização geográfica e acessos dos: </w:t>
      </w:r>
    </w:p>
    <w:p w:rsidR="00ED106D" w:rsidRPr="006913B8" w:rsidRDefault="00ED106D" w:rsidP="006913B8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Municípios, Distrito e Bairro; </w:t>
      </w:r>
      <w:r w:rsidRPr="006913B8">
        <w:rPr>
          <w:rFonts w:ascii="Arial" w:eastAsia="Calibri" w:hAnsi="Arial" w:cs="Arial"/>
          <w:color w:val="000000"/>
          <w:sz w:val="22"/>
          <w:szCs w:val="22"/>
          <w:lang w:eastAsia="en-US"/>
        </w:rPr>
        <w:t>Vias de acesso e de Serviços;</w:t>
      </w:r>
      <w:r w:rsidR="006913B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6913B8">
        <w:rPr>
          <w:rFonts w:ascii="Arial" w:eastAsia="Calibri" w:hAnsi="Arial" w:cs="Arial"/>
          <w:color w:val="000000"/>
          <w:sz w:val="22"/>
          <w:szCs w:val="22"/>
          <w:lang w:eastAsia="en-US"/>
        </w:rPr>
        <w:t>Mapa de localização.</w:t>
      </w:r>
    </w:p>
    <w:p w:rsidR="00ED106D" w:rsidRPr="00ED106D" w:rsidRDefault="00ED106D" w:rsidP="00ED106D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B) Planta Planialtimétrica da área do empreendimento contendo: </w:t>
      </w:r>
    </w:p>
    <w:p w:rsidR="00ED106D" w:rsidRPr="006913B8" w:rsidRDefault="00ED106D" w:rsidP="006913B8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Vias de acessos; </w:t>
      </w:r>
      <w:r w:rsidR="006913B8"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Corpos d’água;</w:t>
      </w:r>
      <w:r w:rsidR="006913B8" w:rsidRPr="006913B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6913B8"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Edificações e distribuição física das instalações; </w:t>
      </w:r>
    </w:p>
    <w:p w:rsidR="006913B8" w:rsidRPr="006913B8" w:rsidRDefault="00ED106D" w:rsidP="006913B8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Norte verdadeiro; </w:t>
      </w:r>
      <w:r w:rsidRPr="006913B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Áreas de Preservação Permanente – APP, Reserva Legal, Unidades de Conservação e Zonas de Amortecimento. </w:t>
      </w:r>
    </w:p>
    <w:p w:rsidR="00ED106D" w:rsidRPr="00ED106D" w:rsidRDefault="00ED106D" w:rsidP="00ED106D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C) Mapa geológico contendo: </w:t>
      </w:r>
    </w:p>
    <w:p w:rsidR="006913B8" w:rsidRPr="006913B8" w:rsidRDefault="00ED106D" w:rsidP="006913B8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28"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Delimitação da Jazida; </w:t>
      </w:r>
      <w:r w:rsidRPr="006913B8">
        <w:rPr>
          <w:rFonts w:ascii="Arial" w:eastAsia="Calibri" w:hAnsi="Arial" w:cs="Arial"/>
          <w:color w:val="000000"/>
          <w:sz w:val="22"/>
          <w:szCs w:val="22"/>
          <w:lang w:eastAsia="en-US"/>
        </w:rPr>
        <w:t>Norte Verdadeiro; Vias de acessos; Corpos d’água. Escala</w:t>
      </w:r>
      <w:r w:rsidR="005E1BF3">
        <w:rPr>
          <w:rFonts w:ascii="Arial" w:eastAsia="Calibri" w:hAnsi="Arial" w:cs="Arial"/>
          <w:color w:val="000000"/>
          <w:sz w:val="22"/>
          <w:szCs w:val="22"/>
          <w:lang w:eastAsia="en-US"/>
        </w:rPr>
        <w:t>/legenda</w:t>
      </w:r>
      <w:r w:rsidR="006913B8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ED106D" w:rsidRPr="00ED106D" w:rsidRDefault="00ED106D" w:rsidP="00ED106D">
      <w:pPr>
        <w:tabs>
          <w:tab w:val="left" w:pos="284"/>
        </w:tabs>
        <w:autoSpaceDE w:val="0"/>
        <w:autoSpaceDN w:val="0"/>
        <w:adjustRightInd w:val="0"/>
        <w:spacing w:after="28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 xml:space="preserve">D) Planta de Detalhe contendo: </w:t>
      </w:r>
    </w:p>
    <w:p w:rsidR="006913B8" w:rsidRDefault="00ED106D" w:rsidP="000163D3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Frente de lavra; </w:t>
      </w:r>
      <w:r w:rsidRPr="006913B8">
        <w:rPr>
          <w:rFonts w:ascii="Arial" w:eastAsia="Calibri" w:hAnsi="Arial" w:cs="Arial"/>
          <w:color w:val="000000"/>
          <w:sz w:val="22"/>
          <w:szCs w:val="22"/>
          <w:lang w:eastAsia="en-US"/>
        </w:rPr>
        <w:t>Pátios de minério, rejeito</w:t>
      </w:r>
      <w:r w:rsidR="005E1BF3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6913B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estéril</w:t>
      </w:r>
      <w:r w:rsidR="005E1BF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 solo orgânico</w:t>
      </w:r>
      <w:r w:rsidRPr="006913B8">
        <w:rPr>
          <w:rFonts w:ascii="Arial" w:eastAsia="Calibri" w:hAnsi="Arial" w:cs="Arial"/>
          <w:color w:val="000000"/>
          <w:sz w:val="22"/>
          <w:szCs w:val="22"/>
          <w:lang w:eastAsia="en-US"/>
        </w:rPr>
        <w:t>; Sistema de tratamento.</w:t>
      </w:r>
    </w:p>
    <w:p w:rsidR="008E2791" w:rsidRPr="001900C7" w:rsidRDefault="008E2791" w:rsidP="000163D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ED106D" w:rsidRDefault="00ED106D" w:rsidP="000163D3">
      <w:pPr>
        <w:keepNext/>
        <w:numPr>
          <w:ilvl w:val="0"/>
          <w:numId w:val="15"/>
        </w:numPr>
        <w:tabs>
          <w:tab w:val="clear" w:pos="644"/>
          <w:tab w:val="num" w:pos="426"/>
        </w:tabs>
        <w:ind w:left="426" w:hanging="426"/>
        <w:jc w:val="both"/>
        <w:outlineLvl w:val="0"/>
        <w:rPr>
          <w:rFonts w:ascii="Arial" w:hAnsi="Arial" w:cs="Arial"/>
          <w:b/>
          <w:kern w:val="28"/>
          <w:sz w:val="22"/>
          <w:szCs w:val="22"/>
        </w:rPr>
      </w:pPr>
      <w:r w:rsidRPr="00ED106D">
        <w:rPr>
          <w:rFonts w:ascii="Arial" w:hAnsi="Arial" w:cs="Arial"/>
          <w:b/>
          <w:kern w:val="28"/>
          <w:sz w:val="22"/>
          <w:szCs w:val="22"/>
        </w:rPr>
        <w:t>FLUXOGRAMA DE PLANEJAMENTO E EXECUÇÃO</w:t>
      </w:r>
    </w:p>
    <w:p w:rsidR="006913B8" w:rsidRPr="00ED106D" w:rsidRDefault="006913B8" w:rsidP="000163D3">
      <w:pPr>
        <w:keepNext/>
        <w:ind w:left="426"/>
        <w:jc w:val="both"/>
        <w:outlineLvl w:val="0"/>
        <w:rPr>
          <w:rFonts w:ascii="Arial" w:hAnsi="Arial" w:cs="Arial"/>
          <w:b/>
          <w:kern w:val="28"/>
          <w:sz w:val="22"/>
          <w:szCs w:val="22"/>
        </w:rPr>
      </w:pPr>
    </w:p>
    <w:p w:rsidR="00ED106D" w:rsidRPr="00ED106D" w:rsidRDefault="00ED106D" w:rsidP="000163D3">
      <w:pPr>
        <w:keepNext/>
        <w:numPr>
          <w:ilvl w:val="0"/>
          <w:numId w:val="15"/>
        </w:numPr>
        <w:tabs>
          <w:tab w:val="clear" w:pos="644"/>
          <w:tab w:val="num" w:pos="426"/>
        </w:tabs>
        <w:ind w:left="426" w:hanging="426"/>
        <w:jc w:val="both"/>
        <w:outlineLvl w:val="0"/>
        <w:rPr>
          <w:rFonts w:ascii="Arial" w:hAnsi="Arial" w:cs="Arial"/>
          <w:b/>
          <w:kern w:val="28"/>
          <w:sz w:val="22"/>
          <w:szCs w:val="22"/>
        </w:rPr>
      </w:pPr>
      <w:r w:rsidRPr="00ED106D">
        <w:rPr>
          <w:rFonts w:ascii="Arial" w:hAnsi="Arial" w:cs="Arial"/>
          <w:b/>
          <w:kern w:val="28"/>
          <w:sz w:val="22"/>
          <w:szCs w:val="22"/>
        </w:rPr>
        <w:t>CRONOGRAMA EXECUTIVO</w:t>
      </w:r>
    </w:p>
    <w:p w:rsidR="006913B8" w:rsidRDefault="00ED106D" w:rsidP="000163D3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D106D">
        <w:rPr>
          <w:rFonts w:ascii="Arial" w:eastAsia="Calibri" w:hAnsi="Arial" w:cs="Arial"/>
          <w:color w:val="000000"/>
          <w:sz w:val="22"/>
          <w:szCs w:val="22"/>
          <w:lang w:eastAsia="en-US"/>
        </w:rPr>
        <w:t>Físico;</w:t>
      </w:r>
      <w:r w:rsidR="006913B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6913B8">
        <w:rPr>
          <w:rFonts w:ascii="Arial" w:eastAsia="Calibri" w:hAnsi="Arial" w:cs="Arial"/>
          <w:color w:val="000000"/>
          <w:sz w:val="22"/>
          <w:szCs w:val="22"/>
          <w:lang w:eastAsia="en-US"/>
        </w:rPr>
        <w:t>Financeiro;</w:t>
      </w:r>
      <w:r w:rsidR="006913B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6913B8">
        <w:rPr>
          <w:rFonts w:ascii="Arial" w:eastAsia="Calibri" w:hAnsi="Arial" w:cs="Arial"/>
          <w:color w:val="000000"/>
          <w:sz w:val="22"/>
          <w:szCs w:val="22"/>
          <w:lang w:eastAsia="en-US"/>
        </w:rPr>
        <w:t>Descomissionamento do empreend</w:t>
      </w:r>
      <w:r w:rsidR="00F15518">
        <w:rPr>
          <w:rFonts w:ascii="Arial" w:eastAsia="Calibri" w:hAnsi="Arial" w:cs="Arial"/>
          <w:color w:val="000000"/>
          <w:sz w:val="22"/>
          <w:szCs w:val="22"/>
          <w:lang w:eastAsia="en-US"/>
        </w:rPr>
        <w:t>imento junto ao IMASUL.</w:t>
      </w:r>
    </w:p>
    <w:p w:rsidR="008C7D93" w:rsidRPr="00A53780" w:rsidRDefault="008C7D93" w:rsidP="008C7D9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E1BF3" w:rsidRPr="008C7D93" w:rsidRDefault="00ED106D" w:rsidP="008C7D93">
      <w:pPr>
        <w:keepNext/>
        <w:numPr>
          <w:ilvl w:val="0"/>
          <w:numId w:val="15"/>
        </w:numPr>
        <w:tabs>
          <w:tab w:val="clear" w:pos="644"/>
          <w:tab w:val="num" w:pos="426"/>
        </w:tabs>
        <w:ind w:left="426" w:hanging="426"/>
        <w:jc w:val="both"/>
        <w:outlineLvl w:val="0"/>
        <w:rPr>
          <w:rFonts w:ascii="Arial" w:hAnsi="Arial" w:cs="Arial"/>
          <w:b/>
          <w:kern w:val="28"/>
          <w:sz w:val="22"/>
          <w:szCs w:val="22"/>
        </w:rPr>
      </w:pPr>
      <w:r w:rsidRPr="00ED106D">
        <w:rPr>
          <w:rFonts w:ascii="Arial" w:hAnsi="Arial" w:cs="Arial"/>
          <w:b/>
          <w:kern w:val="28"/>
          <w:sz w:val="22"/>
          <w:szCs w:val="22"/>
        </w:rPr>
        <w:t>REFERÊNCIAS BIBLIOGRÁFICAS</w:t>
      </w:r>
      <w:r w:rsidR="005E1BF3">
        <w:rPr>
          <w:rFonts w:ascii="Arial" w:hAnsi="Arial" w:cs="Arial"/>
          <w:b/>
          <w:kern w:val="28"/>
          <w:sz w:val="22"/>
          <w:szCs w:val="22"/>
        </w:rPr>
        <w:t>.</w:t>
      </w:r>
    </w:p>
    <w:p w:rsidR="00ED106D" w:rsidRPr="005E1BF3" w:rsidRDefault="00ED106D" w:rsidP="000163D3">
      <w:pPr>
        <w:keepNext/>
        <w:numPr>
          <w:ilvl w:val="0"/>
          <w:numId w:val="15"/>
        </w:numPr>
        <w:tabs>
          <w:tab w:val="clear" w:pos="644"/>
          <w:tab w:val="num" w:pos="426"/>
        </w:tabs>
        <w:ind w:left="426" w:hanging="426"/>
        <w:jc w:val="both"/>
        <w:outlineLvl w:val="0"/>
        <w:rPr>
          <w:rFonts w:ascii="Arial" w:hAnsi="Arial" w:cs="Arial"/>
          <w:b/>
          <w:kern w:val="28"/>
          <w:sz w:val="22"/>
          <w:szCs w:val="22"/>
        </w:rPr>
      </w:pPr>
      <w:r w:rsidRPr="00ED106D">
        <w:rPr>
          <w:rFonts w:ascii="Arial" w:hAnsi="Arial" w:cs="Arial"/>
          <w:b/>
          <w:kern w:val="28"/>
          <w:sz w:val="22"/>
          <w:szCs w:val="22"/>
        </w:rPr>
        <w:t>ANEXOS</w:t>
      </w:r>
      <w:r w:rsidR="005E1BF3">
        <w:rPr>
          <w:rFonts w:ascii="Arial" w:hAnsi="Arial" w:cs="Arial"/>
          <w:b/>
          <w:kern w:val="28"/>
          <w:sz w:val="22"/>
          <w:szCs w:val="22"/>
        </w:rPr>
        <w:t>.</w:t>
      </w:r>
    </w:p>
    <w:p w:rsidR="00097D8B" w:rsidRPr="00ED106D" w:rsidRDefault="00097D8B" w:rsidP="00ED106D"/>
    <w:sectPr w:rsidR="00097D8B" w:rsidRPr="00ED106D" w:rsidSect="00402039">
      <w:headerReference w:type="default" r:id="rId8"/>
      <w:footerReference w:type="default" r:id="rId9"/>
      <w:pgSz w:w="11906" w:h="16838"/>
      <w:pgMar w:top="1108" w:right="1701" w:bottom="1417" w:left="1260" w:header="567" w:footer="9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145" w:rsidRDefault="00AB1145" w:rsidP="00C92DF0">
      <w:r>
        <w:separator/>
      </w:r>
    </w:p>
  </w:endnote>
  <w:endnote w:type="continuationSeparator" w:id="0">
    <w:p w:rsidR="00AB1145" w:rsidRDefault="00AB1145" w:rsidP="00C9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039" w:rsidRPr="00402039" w:rsidRDefault="00402039" w:rsidP="00D068A2">
    <w:pPr>
      <w:pStyle w:val="Rodap"/>
      <w:jc w:val="right"/>
      <w:rPr>
        <w:rFonts w:ascii="Arial" w:hAnsi="Arial" w:cs="Arial"/>
        <w:i/>
        <w:color w:val="00B050"/>
        <w:sz w:val="22"/>
        <w:szCs w:val="22"/>
      </w:rPr>
    </w:pPr>
    <w:r w:rsidRPr="00402039">
      <w:rPr>
        <w:rFonts w:ascii="Arial" w:hAnsi="Arial" w:cs="Arial"/>
        <w:i/>
        <w:color w:val="00B050"/>
        <w:sz w:val="22"/>
        <w:szCs w:val="22"/>
      </w:rPr>
      <w:t xml:space="preserve">Versão </w:t>
    </w:r>
    <w:r w:rsidR="00D068A2">
      <w:rPr>
        <w:rFonts w:ascii="Arial" w:hAnsi="Arial" w:cs="Arial"/>
        <w:i/>
        <w:color w:val="00B050"/>
        <w:sz w:val="22"/>
        <w:szCs w:val="22"/>
      </w:rPr>
      <w:t xml:space="preserve">Fevereiro </w:t>
    </w:r>
    <w:r>
      <w:rPr>
        <w:rFonts w:ascii="Arial" w:hAnsi="Arial" w:cs="Arial"/>
        <w:i/>
        <w:color w:val="00B050"/>
        <w:sz w:val="22"/>
        <w:szCs w:val="22"/>
      </w:rPr>
      <w:t xml:space="preserve">de </w:t>
    </w:r>
    <w:r w:rsidRPr="00402039">
      <w:rPr>
        <w:rFonts w:ascii="Arial" w:hAnsi="Arial" w:cs="Arial"/>
        <w:i/>
        <w:color w:val="00B050"/>
        <w:sz w:val="22"/>
        <w:szCs w:val="22"/>
      </w:rPr>
      <w:t>20</w:t>
    </w:r>
    <w:r w:rsidR="00D068A2">
      <w:rPr>
        <w:rFonts w:ascii="Arial" w:hAnsi="Arial" w:cs="Arial"/>
        <w:i/>
        <w:color w:val="00B050"/>
        <w:sz w:val="22"/>
        <w:szCs w:val="22"/>
      </w:rPr>
      <w:t>20</w:t>
    </w:r>
    <w:r>
      <w:rPr>
        <w:rFonts w:ascii="Arial" w:hAnsi="Arial" w:cs="Arial"/>
        <w:i/>
        <w:color w:val="00B050"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145" w:rsidRDefault="00AB1145" w:rsidP="00C92DF0">
      <w:r>
        <w:separator/>
      </w:r>
    </w:p>
  </w:footnote>
  <w:footnote w:type="continuationSeparator" w:id="0">
    <w:p w:rsidR="00AB1145" w:rsidRDefault="00AB1145" w:rsidP="00C92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35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80"/>
      <w:gridCol w:w="146"/>
    </w:tblGrid>
    <w:tr w:rsidR="00ED106D" w:rsidRPr="00D7064B" w:rsidTr="00ED106D">
      <w:trPr>
        <w:trHeight w:val="1278"/>
      </w:trPr>
      <w:tc>
        <w:tcPr>
          <w:tcW w:w="1905" w:type="dxa"/>
        </w:tcPr>
        <w:tbl>
          <w:tblPr>
            <w:tblW w:w="9640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905"/>
            <w:gridCol w:w="7735"/>
          </w:tblGrid>
          <w:tr w:rsidR="00402039" w:rsidRPr="00D7064B" w:rsidTr="009B6EAD">
            <w:trPr>
              <w:trHeight w:val="1562"/>
            </w:trPr>
            <w:tc>
              <w:tcPr>
                <w:tcW w:w="1905" w:type="dxa"/>
              </w:tcPr>
              <w:p w:rsidR="009B6EAD" w:rsidRPr="00D7064B" w:rsidRDefault="00B57D3A" w:rsidP="00402039">
                <w:pPr>
                  <w:pStyle w:val="Ttulo2"/>
                  <w:tabs>
                    <w:tab w:val="left" w:pos="1843"/>
                  </w:tabs>
                  <w:jc w:val="right"/>
                  <w:rPr>
                    <w:rFonts w:cs="Arial"/>
                    <w:b w:val="0"/>
                    <w:color w:val="00B050"/>
                    <w:sz w:val="17"/>
                    <w:szCs w:val="17"/>
                  </w:rPr>
                </w:pPr>
                <w:r>
                  <w:rPr>
                    <w:noProof/>
                    <w:color w:val="00B05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style="width:81.75pt;height:47.25pt;visibility:visible">
                      <v:imagedata r:id="rId1" o:title=""/>
                    </v:shape>
                  </w:pict>
                </w:r>
              </w:p>
            </w:tc>
            <w:tc>
              <w:tcPr>
                <w:tcW w:w="7735" w:type="dxa"/>
              </w:tcPr>
              <w:p w:rsidR="009B6EAD" w:rsidRPr="00D7064B" w:rsidRDefault="009B6EAD" w:rsidP="009B6EAD">
                <w:pPr>
                  <w:pStyle w:val="Legenda"/>
                  <w:outlineLvl w:val="0"/>
                  <w:rPr>
                    <w:b w:val="0"/>
                    <w:bCs w:val="0"/>
                    <w:color w:val="00B050"/>
                    <w:sz w:val="18"/>
                    <w:szCs w:val="18"/>
                  </w:rPr>
                </w:pPr>
              </w:p>
              <w:p w:rsidR="009B6EAD" w:rsidRPr="00D7064B" w:rsidRDefault="009B6EAD" w:rsidP="009B6EAD">
                <w:pPr>
                  <w:pStyle w:val="Legenda"/>
                  <w:outlineLvl w:val="0"/>
                  <w:rPr>
                    <w:b w:val="0"/>
                    <w:bCs w:val="0"/>
                    <w:color w:val="00B050"/>
                    <w:sz w:val="22"/>
                    <w:szCs w:val="22"/>
                  </w:rPr>
                </w:pPr>
                <w:r w:rsidRPr="00D7064B">
                  <w:rPr>
                    <w:b w:val="0"/>
                    <w:bCs w:val="0"/>
                    <w:color w:val="00B050"/>
                    <w:sz w:val="22"/>
                    <w:szCs w:val="22"/>
                  </w:rPr>
                  <w:t>GOVERNO DO ESTADO DE MATO GROSSO DO SUL</w:t>
                </w:r>
              </w:p>
              <w:p w:rsidR="009B6EAD" w:rsidRPr="00D7064B" w:rsidRDefault="00626632" w:rsidP="009B6EAD">
                <w:pPr>
                  <w:pStyle w:val="Legenda"/>
                  <w:outlineLvl w:val="0"/>
                  <w:rPr>
                    <w:color w:val="00B050"/>
                    <w:sz w:val="22"/>
                    <w:szCs w:val="22"/>
                  </w:rPr>
                </w:pPr>
                <w:r>
                  <w:rPr>
                    <w:b w:val="0"/>
                    <w:bCs w:val="0"/>
                    <w:color w:val="00B050"/>
                    <w:sz w:val="22"/>
                    <w:szCs w:val="22"/>
                  </w:rPr>
                  <w:t>SECRETARIA DE ESTADO DE</w:t>
                </w:r>
                <w:r w:rsidR="009B6EAD" w:rsidRPr="00D7064B">
                  <w:rPr>
                    <w:b w:val="0"/>
                    <w:bCs w:val="0"/>
                    <w:color w:val="00B050"/>
                    <w:sz w:val="22"/>
                    <w:szCs w:val="22"/>
                  </w:rPr>
                  <w:t xml:space="preserve"> MEIO AMBIEN</w:t>
                </w:r>
                <w:r>
                  <w:rPr>
                    <w:b w:val="0"/>
                    <w:bCs w:val="0"/>
                    <w:color w:val="00B050"/>
                    <w:sz w:val="22"/>
                    <w:szCs w:val="22"/>
                  </w:rPr>
                  <w:t>TE,</w:t>
                </w:r>
                <w:r w:rsidR="009B6EAD" w:rsidRPr="00D7064B">
                  <w:rPr>
                    <w:b w:val="0"/>
                    <w:bCs w:val="0"/>
                    <w:color w:val="00B050"/>
                    <w:sz w:val="22"/>
                    <w:szCs w:val="22"/>
                  </w:rPr>
                  <w:t xml:space="preserve"> DESENVOLVIMENTO ECONÔMICO</w:t>
                </w:r>
                <w:r>
                  <w:rPr>
                    <w:b w:val="0"/>
                    <w:bCs w:val="0"/>
                    <w:color w:val="00B050"/>
                    <w:sz w:val="22"/>
                    <w:szCs w:val="22"/>
                  </w:rPr>
                  <w:t>, PRODUÇÃO E AGRICULTURA FAMILIAR - SEMAGRO</w:t>
                </w:r>
              </w:p>
              <w:p w:rsidR="009B6EAD" w:rsidRPr="00D7064B" w:rsidRDefault="009B6EAD" w:rsidP="009B6EAD">
                <w:pPr>
                  <w:jc w:val="both"/>
                  <w:outlineLvl w:val="0"/>
                  <w:rPr>
                    <w:rFonts w:cs="Arial"/>
                    <w:b/>
                    <w:color w:val="00B050"/>
                    <w:sz w:val="17"/>
                    <w:szCs w:val="17"/>
                  </w:rPr>
                </w:pPr>
                <w:r w:rsidRPr="00D7064B">
                  <w:rPr>
                    <w:rFonts w:ascii="Arial" w:hAnsi="Arial" w:cs="Arial"/>
                    <w:b/>
                    <w:color w:val="00B050"/>
                    <w:sz w:val="22"/>
                    <w:szCs w:val="22"/>
                  </w:rPr>
                  <w:t xml:space="preserve">INSTITUTO DO MEIO AMBIENTE DE MATO GROSSO DO SUL - IMASUL </w:t>
                </w:r>
              </w:p>
            </w:tc>
          </w:tr>
        </w:tbl>
        <w:p w:rsidR="00ED106D" w:rsidRPr="00D7064B" w:rsidRDefault="00ED106D" w:rsidP="00ED106D">
          <w:pPr>
            <w:pStyle w:val="Ttulo2"/>
            <w:tabs>
              <w:tab w:val="left" w:pos="1843"/>
            </w:tabs>
            <w:jc w:val="both"/>
            <w:rPr>
              <w:rFonts w:cs="Arial"/>
              <w:b w:val="0"/>
              <w:color w:val="00B050"/>
              <w:sz w:val="17"/>
              <w:szCs w:val="17"/>
            </w:rPr>
          </w:pPr>
        </w:p>
      </w:tc>
      <w:tc>
        <w:tcPr>
          <w:tcW w:w="7735" w:type="dxa"/>
        </w:tcPr>
        <w:p w:rsidR="00ED106D" w:rsidRPr="00D7064B" w:rsidRDefault="00ED106D" w:rsidP="00ED106D">
          <w:pPr>
            <w:jc w:val="both"/>
            <w:outlineLvl w:val="0"/>
            <w:rPr>
              <w:rFonts w:cs="Arial"/>
              <w:b/>
              <w:color w:val="00B050"/>
              <w:sz w:val="17"/>
              <w:szCs w:val="17"/>
            </w:rPr>
          </w:pPr>
        </w:p>
      </w:tc>
    </w:tr>
  </w:tbl>
  <w:p w:rsidR="00ED106D" w:rsidRDefault="000A3B6E" w:rsidP="00ED106D">
    <w:pPr>
      <w:pStyle w:val="Cabealho"/>
    </w:pPr>
    <w:r>
      <w:rPr>
        <w:noProof/>
      </w:rPr>
      <w:pict>
        <v:oval id="Oval 20" o:spid="_x0000_s2050" style="position:absolute;margin-left:554.95pt;margin-top:126.35pt;width:26.5pt;height:25.8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" o:allowincell="f" fillcolor="#9dbb61" stroked="f">
          <v:textbox style="mso-next-textbox:#Oval 20" inset="0,,0">
            <w:txbxContent>
              <w:p w:rsidR="009B6EAD" w:rsidRPr="00D7064B" w:rsidRDefault="009B6EAD" w:rsidP="009B6EAD">
                <w:pPr>
                  <w:rPr>
                    <w:rStyle w:val="Nmerodepgina"/>
                    <w:color w:val="92D050"/>
                  </w:rPr>
                </w:pPr>
                <w:r w:rsidRPr="00ED106D">
                  <w:rPr>
                    <w:sz w:val="22"/>
                    <w:szCs w:val="22"/>
                  </w:rPr>
                  <w:fldChar w:fldCharType="begin"/>
                </w:r>
                <w:r>
                  <w:instrText>PAGE    \* MERGEFORMAT</w:instrText>
                </w:r>
                <w:r w:rsidRPr="00ED106D">
                  <w:rPr>
                    <w:sz w:val="22"/>
                    <w:szCs w:val="22"/>
                  </w:rPr>
                  <w:fldChar w:fldCharType="separate"/>
                </w:r>
                <w:r w:rsidR="000A3B6E" w:rsidRPr="000A3B6E">
                  <w:rPr>
                    <w:rStyle w:val="Nmerodepgina"/>
                    <w:b/>
                    <w:bCs/>
                    <w:noProof/>
                    <w:color w:val="FFFFFF"/>
                  </w:rPr>
                  <w:t>4</w:t>
                </w:r>
                <w:r w:rsidRPr="00ED106D">
                  <w:rPr>
                    <w:rStyle w:val="Nmerodepgina"/>
                    <w:b/>
                    <w:bCs/>
                    <w:color w:val="FFFFFF"/>
                  </w:rPr>
                  <w:fldChar w:fldCharType="end"/>
                </w:r>
              </w:p>
            </w:txbxContent>
          </v:textbox>
          <w10:wrap anchorx="page" anchory="page"/>
        </v:oval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F8F"/>
    <w:multiLevelType w:val="hybridMultilevel"/>
    <w:tmpl w:val="43C424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5BF9"/>
    <w:multiLevelType w:val="hybridMultilevel"/>
    <w:tmpl w:val="0E22A4B4"/>
    <w:lvl w:ilvl="0" w:tplc="0416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E59F6"/>
    <w:multiLevelType w:val="multilevel"/>
    <w:tmpl w:val="B4768514"/>
    <w:lvl w:ilvl="0">
      <w:start w:val="6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12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1200"/>
      </w:pPr>
      <w:rPr>
        <w:rFonts w:ascii="Arial Narrow" w:hAnsi="Arial Narrow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AE06293"/>
    <w:multiLevelType w:val="hybridMultilevel"/>
    <w:tmpl w:val="DD8240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C5495"/>
    <w:multiLevelType w:val="hybridMultilevel"/>
    <w:tmpl w:val="5A76C1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D6195"/>
    <w:multiLevelType w:val="multilevel"/>
    <w:tmpl w:val="CFD4741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63266D"/>
    <w:multiLevelType w:val="multilevel"/>
    <w:tmpl w:val="CC34870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9E0146"/>
    <w:multiLevelType w:val="multilevel"/>
    <w:tmpl w:val="21B2FA9A"/>
    <w:lvl w:ilvl="0">
      <w:start w:val="1"/>
      <w:numFmt w:val="decimal"/>
      <w:pStyle w:val="Item-Titulo-Ni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C563987"/>
    <w:multiLevelType w:val="hybridMultilevel"/>
    <w:tmpl w:val="73D058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662E5"/>
    <w:multiLevelType w:val="hybridMultilevel"/>
    <w:tmpl w:val="0E760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57DF5"/>
    <w:multiLevelType w:val="hybridMultilevel"/>
    <w:tmpl w:val="DA9C2C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029E6"/>
    <w:multiLevelType w:val="hybridMultilevel"/>
    <w:tmpl w:val="094ABD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95A72"/>
    <w:multiLevelType w:val="multilevel"/>
    <w:tmpl w:val="2C981AC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2C5B4E38"/>
    <w:multiLevelType w:val="hybridMultilevel"/>
    <w:tmpl w:val="E5185258"/>
    <w:lvl w:ilvl="0" w:tplc="63D452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</w:rPr>
    </w:lvl>
    <w:lvl w:ilvl="1" w:tplc="DA7C656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906F8"/>
    <w:multiLevelType w:val="hybridMultilevel"/>
    <w:tmpl w:val="1AD00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372FB"/>
    <w:multiLevelType w:val="multilevel"/>
    <w:tmpl w:val="0B9265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%3 "/>
      <w:lvlJc w:val="left"/>
      <w:pPr>
        <w:tabs>
          <w:tab w:val="num" w:pos="1080"/>
        </w:tabs>
        <w:ind w:left="1003" w:hanging="283"/>
      </w:pPr>
      <w:rPr>
        <w:rFonts w:ascii="Arial Narrow" w:hAnsi="Arial Narrow" w:hint="default"/>
        <w:b/>
        <w:i w:val="0"/>
        <w:sz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4514B22"/>
    <w:multiLevelType w:val="multilevel"/>
    <w:tmpl w:val="1226899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7" w15:restartNumberingAfterBreak="0">
    <w:nsid w:val="37D65B42"/>
    <w:multiLevelType w:val="hybridMultilevel"/>
    <w:tmpl w:val="6D92E3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52498"/>
    <w:multiLevelType w:val="hybridMultilevel"/>
    <w:tmpl w:val="9F82D07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C6F50"/>
    <w:multiLevelType w:val="hybridMultilevel"/>
    <w:tmpl w:val="2F868B8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EB85E9F"/>
    <w:multiLevelType w:val="hybridMultilevel"/>
    <w:tmpl w:val="71BA7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87283"/>
    <w:multiLevelType w:val="hybridMultilevel"/>
    <w:tmpl w:val="DE3A05D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8921DC"/>
    <w:multiLevelType w:val="multilevel"/>
    <w:tmpl w:val="1D92E3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06F3564"/>
    <w:multiLevelType w:val="multilevel"/>
    <w:tmpl w:val="D96E079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3280538"/>
    <w:multiLevelType w:val="hybridMultilevel"/>
    <w:tmpl w:val="A60E14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C212B"/>
    <w:multiLevelType w:val="hybridMultilevel"/>
    <w:tmpl w:val="357C5D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F51C5"/>
    <w:multiLevelType w:val="multilevel"/>
    <w:tmpl w:val="2C981AC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4E421254"/>
    <w:multiLevelType w:val="hybridMultilevel"/>
    <w:tmpl w:val="8564F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7437C"/>
    <w:multiLevelType w:val="multilevel"/>
    <w:tmpl w:val="07640A48"/>
    <w:lvl w:ilvl="0">
      <w:start w:val="9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557"/>
        </w:tabs>
        <w:ind w:left="1557" w:hanging="9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99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691"/>
        </w:tabs>
        <w:ind w:left="2691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58"/>
        </w:tabs>
        <w:ind w:left="3258" w:hanging="99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  <w:b/>
      </w:rPr>
    </w:lvl>
  </w:abstractNum>
  <w:abstractNum w:abstractNumId="29" w15:restartNumberingAfterBreak="0">
    <w:nsid w:val="566E122F"/>
    <w:multiLevelType w:val="hybridMultilevel"/>
    <w:tmpl w:val="02A0F3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27BA7"/>
    <w:multiLevelType w:val="hybridMultilevel"/>
    <w:tmpl w:val="30DCD8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E6D26"/>
    <w:multiLevelType w:val="hybridMultilevel"/>
    <w:tmpl w:val="46E6628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8101DDF"/>
    <w:multiLevelType w:val="hybridMultilevel"/>
    <w:tmpl w:val="6144DB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7E32"/>
    <w:multiLevelType w:val="multilevel"/>
    <w:tmpl w:val="81B0E3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5C1B30C2"/>
    <w:multiLevelType w:val="hybridMultilevel"/>
    <w:tmpl w:val="5EC414C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620063DB"/>
    <w:multiLevelType w:val="hybridMultilevel"/>
    <w:tmpl w:val="45F898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4B2D48"/>
    <w:multiLevelType w:val="multilevel"/>
    <w:tmpl w:val="C9EAA0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395200A"/>
    <w:multiLevelType w:val="hybridMultilevel"/>
    <w:tmpl w:val="A27027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D5D55"/>
    <w:multiLevelType w:val="hybridMultilevel"/>
    <w:tmpl w:val="B94E6D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C95162"/>
    <w:multiLevelType w:val="multilevel"/>
    <w:tmpl w:val="39A6E3A8"/>
    <w:lvl w:ilvl="0">
      <w:start w:val="6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557"/>
        </w:tabs>
        <w:ind w:left="1557" w:hanging="9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99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691"/>
        </w:tabs>
        <w:ind w:left="2691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58"/>
        </w:tabs>
        <w:ind w:left="3258" w:hanging="99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  <w:b/>
      </w:rPr>
    </w:lvl>
  </w:abstractNum>
  <w:abstractNum w:abstractNumId="40" w15:restartNumberingAfterBreak="0">
    <w:nsid w:val="67D408BE"/>
    <w:multiLevelType w:val="multilevel"/>
    <w:tmpl w:val="EE70F0C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9"/>
        </w:tabs>
        <w:ind w:left="14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8"/>
        </w:tabs>
        <w:ind w:left="2278" w:hanging="720"/>
      </w:pPr>
      <w:rPr>
        <w:rFonts w:hint="default"/>
        <w:b/>
      </w:rPr>
    </w:lvl>
    <w:lvl w:ilvl="3">
      <w:start w:val="1"/>
      <w:numFmt w:val="decimal"/>
      <w:lvlText w:val="%1.%2.%3-%4."/>
      <w:lvlJc w:val="left"/>
      <w:pPr>
        <w:tabs>
          <w:tab w:val="num" w:pos="3417"/>
        </w:tabs>
        <w:ind w:left="3417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4556"/>
        </w:tabs>
        <w:ind w:left="4556" w:hanging="144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5335"/>
        </w:tabs>
        <w:ind w:left="5335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6474"/>
        </w:tabs>
        <w:ind w:left="6474" w:hanging="180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7613"/>
        </w:tabs>
        <w:ind w:left="7613" w:hanging="216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8392"/>
        </w:tabs>
        <w:ind w:left="8392" w:hanging="2160"/>
      </w:pPr>
      <w:rPr>
        <w:rFonts w:hint="default"/>
      </w:rPr>
    </w:lvl>
  </w:abstractNum>
  <w:abstractNum w:abstractNumId="41" w15:restartNumberingAfterBreak="0">
    <w:nsid w:val="6C055152"/>
    <w:multiLevelType w:val="hybridMultilevel"/>
    <w:tmpl w:val="08109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876654"/>
    <w:multiLevelType w:val="hybridMultilevel"/>
    <w:tmpl w:val="C3E01A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35039C"/>
    <w:multiLevelType w:val="multilevel"/>
    <w:tmpl w:val="45E27F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" w15:restartNumberingAfterBreak="0">
    <w:nsid w:val="788856C3"/>
    <w:multiLevelType w:val="multilevel"/>
    <w:tmpl w:val="A1EAF8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b/>
      </w:rPr>
    </w:lvl>
  </w:abstractNum>
  <w:abstractNum w:abstractNumId="45" w15:restartNumberingAfterBreak="0">
    <w:nsid w:val="7C7262EE"/>
    <w:multiLevelType w:val="hybridMultilevel"/>
    <w:tmpl w:val="340AEE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90463"/>
    <w:multiLevelType w:val="multilevel"/>
    <w:tmpl w:val="C2EA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7" w15:restartNumberingAfterBreak="0">
    <w:nsid w:val="7DD476BE"/>
    <w:multiLevelType w:val="hybridMultilevel"/>
    <w:tmpl w:val="5832E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39"/>
  </w:num>
  <w:num w:numId="4">
    <w:abstractNumId w:val="2"/>
  </w:num>
  <w:num w:numId="5">
    <w:abstractNumId w:val="44"/>
  </w:num>
  <w:num w:numId="6">
    <w:abstractNumId w:val="26"/>
  </w:num>
  <w:num w:numId="7">
    <w:abstractNumId w:val="43"/>
  </w:num>
  <w:num w:numId="8">
    <w:abstractNumId w:val="40"/>
  </w:num>
  <w:num w:numId="9">
    <w:abstractNumId w:val="28"/>
  </w:num>
  <w:num w:numId="10">
    <w:abstractNumId w:val="46"/>
  </w:num>
  <w:num w:numId="11">
    <w:abstractNumId w:val="16"/>
  </w:num>
  <w:num w:numId="12">
    <w:abstractNumId w:val="12"/>
  </w:num>
  <w:num w:numId="13">
    <w:abstractNumId w:val="10"/>
  </w:num>
  <w:num w:numId="14">
    <w:abstractNumId w:val="1"/>
  </w:num>
  <w:num w:numId="15">
    <w:abstractNumId w:val="13"/>
  </w:num>
  <w:num w:numId="16">
    <w:abstractNumId w:val="34"/>
  </w:num>
  <w:num w:numId="17">
    <w:abstractNumId w:val="14"/>
  </w:num>
  <w:num w:numId="18">
    <w:abstractNumId w:val="37"/>
  </w:num>
  <w:num w:numId="19">
    <w:abstractNumId w:val="45"/>
  </w:num>
  <w:num w:numId="20">
    <w:abstractNumId w:val="38"/>
  </w:num>
  <w:num w:numId="21">
    <w:abstractNumId w:val="31"/>
  </w:num>
  <w:num w:numId="22">
    <w:abstractNumId w:val="3"/>
  </w:num>
  <w:num w:numId="23">
    <w:abstractNumId w:val="8"/>
  </w:num>
  <w:num w:numId="24">
    <w:abstractNumId w:val="0"/>
  </w:num>
  <w:num w:numId="25">
    <w:abstractNumId w:val="41"/>
  </w:num>
  <w:num w:numId="26">
    <w:abstractNumId w:val="18"/>
  </w:num>
  <w:num w:numId="27">
    <w:abstractNumId w:val="29"/>
  </w:num>
  <w:num w:numId="28">
    <w:abstractNumId w:val="27"/>
  </w:num>
  <w:num w:numId="29">
    <w:abstractNumId w:val="20"/>
  </w:num>
  <w:num w:numId="30">
    <w:abstractNumId w:val="9"/>
  </w:num>
  <w:num w:numId="31">
    <w:abstractNumId w:val="32"/>
  </w:num>
  <w:num w:numId="32">
    <w:abstractNumId w:val="47"/>
  </w:num>
  <w:num w:numId="33">
    <w:abstractNumId w:val="4"/>
  </w:num>
  <w:num w:numId="34">
    <w:abstractNumId w:val="42"/>
  </w:num>
  <w:num w:numId="35">
    <w:abstractNumId w:val="35"/>
  </w:num>
  <w:num w:numId="36">
    <w:abstractNumId w:val="25"/>
  </w:num>
  <w:num w:numId="37">
    <w:abstractNumId w:val="17"/>
  </w:num>
  <w:num w:numId="38">
    <w:abstractNumId w:val="11"/>
  </w:num>
  <w:num w:numId="39">
    <w:abstractNumId w:val="19"/>
  </w:num>
  <w:num w:numId="40">
    <w:abstractNumId w:val="21"/>
  </w:num>
  <w:num w:numId="41">
    <w:abstractNumId w:val="30"/>
  </w:num>
  <w:num w:numId="42">
    <w:abstractNumId w:val="22"/>
  </w:num>
  <w:num w:numId="43">
    <w:abstractNumId w:val="24"/>
  </w:num>
  <w:num w:numId="44">
    <w:abstractNumId w:val="34"/>
  </w:num>
  <w:num w:numId="45">
    <w:abstractNumId w:val="36"/>
  </w:num>
  <w:num w:numId="46">
    <w:abstractNumId w:val="23"/>
  </w:num>
  <w:num w:numId="47">
    <w:abstractNumId w:val="5"/>
  </w:num>
  <w:num w:numId="48">
    <w:abstractNumId w:val="6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F0F"/>
    <w:rsid w:val="00011DB1"/>
    <w:rsid w:val="00011E1C"/>
    <w:rsid w:val="00012B31"/>
    <w:rsid w:val="000163D3"/>
    <w:rsid w:val="00016E17"/>
    <w:rsid w:val="000173B7"/>
    <w:rsid w:val="0002277E"/>
    <w:rsid w:val="00026E18"/>
    <w:rsid w:val="000362C4"/>
    <w:rsid w:val="00036547"/>
    <w:rsid w:val="00044CD8"/>
    <w:rsid w:val="00050300"/>
    <w:rsid w:val="00052E7D"/>
    <w:rsid w:val="00054189"/>
    <w:rsid w:val="00065191"/>
    <w:rsid w:val="00066892"/>
    <w:rsid w:val="00066DAE"/>
    <w:rsid w:val="0008277B"/>
    <w:rsid w:val="00097D8B"/>
    <w:rsid w:val="000A3B6E"/>
    <w:rsid w:val="000B4570"/>
    <w:rsid w:val="000C6F15"/>
    <w:rsid w:val="000D49BE"/>
    <w:rsid w:val="000E2D59"/>
    <w:rsid w:val="000F04E8"/>
    <w:rsid w:val="00102D9F"/>
    <w:rsid w:val="0010364C"/>
    <w:rsid w:val="00116FA7"/>
    <w:rsid w:val="00124172"/>
    <w:rsid w:val="001359FA"/>
    <w:rsid w:val="00141BFE"/>
    <w:rsid w:val="00156F23"/>
    <w:rsid w:val="00156FAE"/>
    <w:rsid w:val="0016786C"/>
    <w:rsid w:val="00174FB9"/>
    <w:rsid w:val="001757A6"/>
    <w:rsid w:val="00177EC2"/>
    <w:rsid w:val="00182822"/>
    <w:rsid w:val="0018548D"/>
    <w:rsid w:val="001855F3"/>
    <w:rsid w:val="001900C7"/>
    <w:rsid w:val="001A0E51"/>
    <w:rsid w:val="001A6C6C"/>
    <w:rsid w:val="001B0E69"/>
    <w:rsid w:val="001D1DB5"/>
    <w:rsid w:val="001D71C4"/>
    <w:rsid w:val="001F3DFF"/>
    <w:rsid w:val="001F46BD"/>
    <w:rsid w:val="001F63E2"/>
    <w:rsid w:val="001F6947"/>
    <w:rsid w:val="001F7BB0"/>
    <w:rsid w:val="00211A27"/>
    <w:rsid w:val="00213D7D"/>
    <w:rsid w:val="0021606D"/>
    <w:rsid w:val="00217CCD"/>
    <w:rsid w:val="0023085D"/>
    <w:rsid w:val="002673BD"/>
    <w:rsid w:val="00270E49"/>
    <w:rsid w:val="00285341"/>
    <w:rsid w:val="002906AD"/>
    <w:rsid w:val="0029193A"/>
    <w:rsid w:val="00295F2E"/>
    <w:rsid w:val="002A2293"/>
    <w:rsid w:val="002A2756"/>
    <w:rsid w:val="002C1571"/>
    <w:rsid w:val="002C6CA5"/>
    <w:rsid w:val="002D1B15"/>
    <w:rsid w:val="002E1BE8"/>
    <w:rsid w:val="002E4D58"/>
    <w:rsid w:val="002E500F"/>
    <w:rsid w:val="002E609D"/>
    <w:rsid w:val="00314AD2"/>
    <w:rsid w:val="00343811"/>
    <w:rsid w:val="00352DD2"/>
    <w:rsid w:val="003574A4"/>
    <w:rsid w:val="00362945"/>
    <w:rsid w:val="00366F96"/>
    <w:rsid w:val="00370DD5"/>
    <w:rsid w:val="00382950"/>
    <w:rsid w:val="0038563A"/>
    <w:rsid w:val="00397223"/>
    <w:rsid w:val="00397CD7"/>
    <w:rsid w:val="003A55A5"/>
    <w:rsid w:val="003C1CF4"/>
    <w:rsid w:val="003D4FB5"/>
    <w:rsid w:val="003D6EAC"/>
    <w:rsid w:val="003E0F7F"/>
    <w:rsid w:val="003F504E"/>
    <w:rsid w:val="003F71CD"/>
    <w:rsid w:val="00402039"/>
    <w:rsid w:val="00403F0F"/>
    <w:rsid w:val="00421B90"/>
    <w:rsid w:val="0043101C"/>
    <w:rsid w:val="0045459F"/>
    <w:rsid w:val="00460513"/>
    <w:rsid w:val="00491FF2"/>
    <w:rsid w:val="004B1E62"/>
    <w:rsid w:val="004B78A9"/>
    <w:rsid w:val="004D3372"/>
    <w:rsid w:val="004D560B"/>
    <w:rsid w:val="004D5A3A"/>
    <w:rsid w:val="004E4367"/>
    <w:rsid w:val="004E7697"/>
    <w:rsid w:val="004F74E0"/>
    <w:rsid w:val="005239FC"/>
    <w:rsid w:val="00530BD5"/>
    <w:rsid w:val="00536882"/>
    <w:rsid w:val="005471BC"/>
    <w:rsid w:val="00554CD4"/>
    <w:rsid w:val="0056349E"/>
    <w:rsid w:val="0056598A"/>
    <w:rsid w:val="00573008"/>
    <w:rsid w:val="00573257"/>
    <w:rsid w:val="005748E4"/>
    <w:rsid w:val="005900AE"/>
    <w:rsid w:val="00594063"/>
    <w:rsid w:val="00595ABF"/>
    <w:rsid w:val="005C6FAC"/>
    <w:rsid w:val="005E08F8"/>
    <w:rsid w:val="005E1BF3"/>
    <w:rsid w:val="005F1BB3"/>
    <w:rsid w:val="0061708D"/>
    <w:rsid w:val="0062009E"/>
    <w:rsid w:val="00620AE0"/>
    <w:rsid w:val="00623CCF"/>
    <w:rsid w:val="006244F7"/>
    <w:rsid w:val="00626632"/>
    <w:rsid w:val="00640AD9"/>
    <w:rsid w:val="006508DB"/>
    <w:rsid w:val="00653781"/>
    <w:rsid w:val="00654529"/>
    <w:rsid w:val="0065741C"/>
    <w:rsid w:val="00674D64"/>
    <w:rsid w:val="00682679"/>
    <w:rsid w:val="006842D3"/>
    <w:rsid w:val="006852E0"/>
    <w:rsid w:val="006913B8"/>
    <w:rsid w:val="0069296B"/>
    <w:rsid w:val="006A2CB8"/>
    <w:rsid w:val="006A6D90"/>
    <w:rsid w:val="006B0BC4"/>
    <w:rsid w:val="006B0E10"/>
    <w:rsid w:val="006C6679"/>
    <w:rsid w:val="006D038D"/>
    <w:rsid w:val="006D62AC"/>
    <w:rsid w:val="006E355C"/>
    <w:rsid w:val="006E69C3"/>
    <w:rsid w:val="006F0E5A"/>
    <w:rsid w:val="00702282"/>
    <w:rsid w:val="00703551"/>
    <w:rsid w:val="00712C10"/>
    <w:rsid w:val="00712F37"/>
    <w:rsid w:val="00712FB8"/>
    <w:rsid w:val="00713D9D"/>
    <w:rsid w:val="00720F60"/>
    <w:rsid w:val="00731D06"/>
    <w:rsid w:val="00754B05"/>
    <w:rsid w:val="00755615"/>
    <w:rsid w:val="007664C6"/>
    <w:rsid w:val="00766A6E"/>
    <w:rsid w:val="007737D2"/>
    <w:rsid w:val="00774A9A"/>
    <w:rsid w:val="00792B31"/>
    <w:rsid w:val="0079626B"/>
    <w:rsid w:val="007A05FE"/>
    <w:rsid w:val="007A31F5"/>
    <w:rsid w:val="007A6FBF"/>
    <w:rsid w:val="007B4C28"/>
    <w:rsid w:val="007C3A00"/>
    <w:rsid w:val="007D592A"/>
    <w:rsid w:val="007D75A3"/>
    <w:rsid w:val="007D7F8C"/>
    <w:rsid w:val="007F5367"/>
    <w:rsid w:val="007F774A"/>
    <w:rsid w:val="00801D87"/>
    <w:rsid w:val="008022C2"/>
    <w:rsid w:val="00815E1B"/>
    <w:rsid w:val="00822340"/>
    <w:rsid w:val="00824A5F"/>
    <w:rsid w:val="00850476"/>
    <w:rsid w:val="00851EE9"/>
    <w:rsid w:val="00865DE8"/>
    <w:rsid w:val="0087433C"/>
    <w:rsid w:val="00885B66"/>
    <w:rsid w:val="008A5344"/>
    <w:rsid w:val="008A613D"/>
    <w:rsid w:val="008B3885"/>
    <w:rsid w:val="008C7A7E"/>
    <w:rsid w:val="008C7D93"/>
    <w:rsid w:val="008D0ED2"/>
    <w:rsid w:val="008D1B28"/>
    <w:rsid w:val="008D70D1"/>
    <w:rsid w:val="008E2791"/>
    <w:rsid w:val="008F37E7"/>
    <w:rsid w:val="008F5C09"/>
    <w:rsid w:val="00914C19"/>
    <w:rsid w:val="00914E3E"/>
    <w:rsid w:val="00921877"/>
    <w:rsid w:val="00941A44"/>
    <w:rsid w:val="0095477A"/>
    <w:rsid w:val="0096023B"/>
    <w:rsid w:val="00966E1F"/>
    <w:rsid w:val="0097052D"/>
    <w:rsid w:val="0098221C"/>
    <w:rsid w:val="00985452"/>
    <w:rsid w:val="0098638D"/>
    <w:rsid w:val="009A0813"/>
    <w:rsid w:val="009A5AB3"/>
    <w:rsid w:val="009B6EAD"/>
    <w:rsid w:val="009B79B9"/>
    <w:rsid w:val="009D6D47"/>
    <w:rsid w:val="009E1792"/>
    <w:rsid w:val="009E7168"/>
    <w:rsid w:val="009F5094"/>
    <w:rsid w:val="009F6BBA"/>
    <w:rsid w:val="00A05B8C"/>
    <w:rsid w:val="00A175D3"/>
    <w:rsid w:val="00A36DBB"/>
    <w:rsid w:val="00A37239"/>
    <w:rsid w:val="00A53780"/>
    <w:rsid w:val="00A85E9B"/>
    <w:rsid w:val="00A868B6"/>
    <w:rsid w:val="00AB1145"/>
    <w:rsid w:val="00AB18D0"/>
    <w:rsid w:val="00AB4223"/>
    <w:rsid w:val="00AB6A3F"/>
    <w:rsid w:val="00AC721C"/>
    <w:rsid w:val="00AC7AD4"/>
    <w:rsid w:val="00AD7D57"/>
    <w:rsid w:val="00AF1E4A"/>
    <w:rsid w:val="00B00401"/>
    <w:rsid w:val="00B20397"/>
    <w:rsid w:val="00B21A3C"/>
    <w:rsid w:val="00B54C9D"/>
    <w:rsid w:val="00B57D3A"/>
    <w:rsid w:val="00B731E1"/>
    <w:rsid w:val="00B7783A"/>
    <w:rsid w:val="00B842DB"/>
    <w:rsid w:val="00B86CB4"/>
    <w:rsid w:val="00B96DF6"/>
    <w:rsid w:val="00BA5F8A"/>
    <w:rsid w:val="00BA5FC3"/>
    <w:rsid w:val="00BB0F3A"/>
    <w:rsid w:val="00BB3499"/>
    <w:rsid w:val="00BE2582"/>
    <w:rsid w:val="00BE3CFA"/>
    <w:rsid w:val="00BF07DD"/>
    <w:rsid w:val="00BF6A0F"/>
    <w:rsid w:val="00C05816"/>
    <w:rsid w:val="00C11338"/>
    <w:rsid w:val="00C16A6B"/>
    <w:rsid w:val="00C33AD5"/>
    <w:rsid w:val="00C419F7"/>
    <w:rsid w:val="00C53FC2"/>
    <w:rsid w:val="00C63306"/>
    <w:rsid w:val="00C70E9E"/>
    <w:rsid w:val="00C81FDD"/>
    <w:rsid w:val="00C827ED"/>
    <w:rsid w:val="00C92DF0"/>
    <w:rsid w:val="00C9656F"/>
    <w:rsid w:val="00CA747E"/>
    <w:rsid w:val="00CC0795"/>
    <w:rsid w:val="00CE03A9"/>
    <w:rsid w:val="00D0627C"/>
    <w:rsid w:val="00D068A2"/>
    <w:rsid w:val="00D16F41"/>
    <w:rsid w:val="00D36157"/>
    <w:rsid w:val="00D52E22"/>
    <w:rsid w:val="00D536F5"/>
    <w:rsid w:val="00D5383B"/>
    <w:rsid w:val="00D5441F"/>
    <w:rsid w:val="00D7064B"/>
    <w:rsid w:val="00D74AA6"/>
    <w:rsid w:val="00D8587C"/>
    <w:rsid w:val="00D96256"/>
    <w:rsid w:val="00DA0B78"/>
    <w:rsid w:val="00DB0787"/>
    <w:rsid w:val="00DB5249"/>
    <w:rsid w:val="00DC0B7E"/>
    <w:rsid w:val="00DC1AC0"/>
    <w:rsid w:val="00DD1213"/>
    <w:rsid w:val="00DD7C0A"/>
    <w:rsid w:val="00DF0008"/>
    <w:rsid w:val="00E07011"/>
    <w:rsid w:val="00E41635"/>
    <w:rsid w:val="00E46DB3"/>
    <w:rsid w:val="00E51641"/>
    <w:rsid w:val="00E53E80"/>
    <w:rsid w:val="00E63BBC"/>
    <w:rsid w:val="00E63E7E"/>
    <w:rsid w:val="00E643F8"/>
    <w:rsid w:val="00E83A0E"/>
    <w:rsid w:val="00E83A31"/>
    <w:rsid w:val="00EB35A4"/>
    <w:rsid w:val="00ED0275"/>
    <w:rsid w:val="00ED0808"/>
    <w:rsid w:val="00ED106D"/>
    <w:rsid w:val="00ED4CAE"/>
    <w:rsid w:val="00EF1741"/>
    <w:rsid w:val="00EF4251"/>
    <w:rsid w:val="00F024DE"/>
    <w:rsid w:val="00F11F03"/>
    <w:rsid w:val="00F13620"/>
    <w:rsid w:val="00F15230"/>
    <w:rsid w:val="00F15518"/>
    <w:rsid w:val="00F32A68"/>
    <w:rsid w:val="00F33E3E"/>
    <w:rsid w:val="00F35B59"/>
    <w:rsid w:val="00F4449F"/>
    <w:rsid w:val="00F65F60"/>
    <w:rsid w:val="00F662FC"/>
    <w:rsid w:val="00F66672"/>
    <w:rsid w:val="00F71A5D"/>
    <w:rsid w:val="00F83630"/>
    <w:rsid w:val="00F85AD8"/>
    <w:rsid w:val="00F87796"/>
    <w:rsid w:val="00FA22FA"/>
    <w:rsid w:val="00FA6D96"/>
    <w:rsid w:val="00FB03AF"/>
    <w:rsid w:val="00FB30A4"/>
    <w:rsid w:val="00FC3D3E"/>
    <w:rsid w:val="00FC3DCD"/>
    <w:rsid w:val="00FC7AB4"/>
    <w:rsid w:val="00FD1062"/>
    <w:rsid w:val="00FD2A8A"/>
    <w:rsid w:val="00FE350A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1BE54AA9"/>
  <w15:chartTrackingRefBased/>
  <w15:docId w15:val="{32F4EBDB-90DD-4FAB-BFD7-53E80509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54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02D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D106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102D9F"/>
    <w:pPr>
      <w:keepNext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7D592A"/>
    <w:pPr>
      <w:jc w:val="center"/>
    </w:pPr>
    <w:rPr>
      <w:szCs w:val="20"/>
      <w:lang w:val="en-GB"/>
    </w:rPr>
  </w:style>
  <w:style w:type="paragraph" w:styleId="Recuodecorpodetexto2">
    <w:name w:val="Body Text Indent 2"/>
    <w:basedOn w:val="Normal"/>
    <w:rsid w:val="007D592A"/>
    <w:pPr>
      <w:spacing w:before="240"/>
      <w:ind w:left="993" w:hanging="284"/>
      <w:jc w:val="both"/>
    </w:pPr>
    <w:rPr>
      <w:rFonts w:ascii="Tahoma" w:hAnsi="Tahoma"/>
      <w:sz w:val="22"/>
      <w:szCs w:val="20"/>
    </w:rPr>
  </w:style>
  <w:style w:type="paragraph" w:customStyle="1" w:styleId="Item-Titulo-Nivel1">
    <w:name w:val="Item - Titulo - Nivel 1"/>
    <w:basedOn w:val="Normal"/>
    <w:link w:val="Item-Titulo-Nivel1Char"/>
    <w:rsid w:val="007D592A"/>
    <w:pPr>
      <w:numPr>
        <w:numId w:val="49"/>
      </w:numPr>
      <w:spacing w:before="120" w:after="120" w:line="360" w:lineRule="auto"/>
      <w:jc w:val="both"/>
      <w:outlineLvl w:val="0"/>
    </w:pPr>
    <w:rPr>
      <w:rFonts w:ascii="Arial" w:hAnsi="Arial"/>
      <w:b/>
      <w:caps/>
      <w:sz w:val="22"/>
      <w:szCs w:val="20"/>
    </w:rPr>
  </w:style>
  <w:style w:type="paragraph" w:customStyle="1" w:styleId="TextoexplicativodeSubttulo">
    <w:name w:val="Texto explicativo de Subtítulo"/>
    <w:basedOn w:val="Normal"/>
    <w:rsid w:val="007D592A"/>
    <w:pPr>
      <w:spacing w:line="360" w:lineRule="auto"/>
      <w:ind w:left="624"/>
      <w:jc w:val="both"/>
    </w:pPr>
    <w:rPr>
      <w:rFonts w:ascii="Arial" w:hAnsi="Arial"/>
      <w:sz w:val="22"/>
      <w:szCs w:val="20"/>
    </w:rPr>
  </w:style>
  <w:style w:type="character" w:customStyle="1" w:styleId="Item-Titulo-Nivel1Char">
    <w:name w:val="Item - Titulo - Nivel 1 Char"/>
    <w:link w:val="Item-Titulo-Nivel1"/>
    <w:rsid w:val="007D592A"/>
    <w:rPr>
      <w:rFonts w:ascii="Arial" w:hAnsi="Arial"/>
      <w:b/>
      <w:caps/>
      <w:sz w:val="22"/>
      <w:lang w:val="pt-BR" w:eastAsia="pt-BR" w:bidi="ar-SA"/>
    </w:rPr>
  </w:style>
  <w:style w:type="character" w:customStyle="1" w:styleId="Ttulo4Char">
    <w:name w:val="Título 4 Char"/>
    <w:link w:val="Ttulo4"/>
    <w:rsid w:val="00102D9F"/>
    <w:rPr>
      <w:rFonts w:ascii="Arial" w:hAnsi="Arial"/>
      <w:b/>
      <w:sz w:val="32"/>
    </w:rPr>
  </w:style>
  <w:style w:type="character" w:customStyle="1" w:styleId="Ttulo1Char">
    <w:name w:val="Título 1 Char"/>
    <w:link w:val="Ttulo1"/>
    <w:rsid w:val="00102D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102D9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FC3D3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C3D3E"/>
    <w:rPr>
      <w:sz w:val="24"/>
      <w:szCs w:val="24"/>
    </w:rPr>
  </w:style>
  <w:style w:type="paragraph" w:styleId="Cabealho">
    <w:name w:val="header"/>
    <w:basedOn w:val="Normal"/>
    <w:link w:val="CabealhoChar"/>
    <w:rsid w:val="00C92D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92DF0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C92DF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92DF0"/>
    <w:rPr>
      <w:sz w:val="24"/>
      <w:szCs w:val="24"/>
    </w:rPr>
  </w:style>
  <w:style w:type="character" w:customStyle="1" w:styleId="Ttulo2Char">
    <w:name w:val="Título 2 Char"/>
    <w:link w:val="Ttulo2"/>
    <w:semiHidden/>
    <w:rsid w:val="00ED106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Legenda">
    <w:name w:val="caption"/>
    <w:basedOn w:val="Normal"/>
    <w:next w:val="Normal"/>
    <w:qFormat/>
    <w:rsid w:val="00ED106D"/>
    <w:pPr>
      <w:autoSpaceDE w:val="0"/>
      <w:autoSpaceDN w:val="0"/>
      <w:jc w:val="both"/>
    </w:pPr>
    <w:rPr>
      <w:rFonts w:ascii="Arial" w:hAnsi="Arial" w:cs="Arial"/>
      <w:b/>
      <w:bCs/>
      <w:color w:val="0000FF"/>
      <w:sz w:val="16"/>
      <w:szCs w:val="16"/>
    </w:rPr>
  </w:style>
  <w:style w:type="character" w:styleId="Nmerodepgina">
    <w:name w:val="page number"/>
    <w:uiPriority w:val="99"/>
    <w:rsid w:val="00ED1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4D5B-54E4-48D9-BF36-4BBF6B1B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6</Pages>
  <Words>1674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REFERÊNCIA PARA RELATÓRIO DE CONTROLE AMBIENTAL (RCA) DE MINERAÇÃO</vt:lpstr>
    </vt:vector>
  </TitlesOfParts>
  <Company>HighTech</Company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REFERÊNCIA PARA RELATÓRIO DE CONTROLE AMBIENTAL (RCA) DE MINERAÇÃO</dc:title>
  <dc:subject/>
  <dc:creator>rcarlosoliv</dc:creator>
  <cp:keywords/>
  <cp:lastModifiedBy>Vera Marcia Accetturi</cp:lastModifiedBy>
  <cp:revision>6</cp:revision>
  <cp:lastPrinted>2015-04-07T16:19:00Z</cp:lastPrinted>
  <dcterms:created xsi:type="dcterms:W3CDTF">2020-02-19T18:07:00Z</dcterms:created>
  <dcterms:modified xsi:type="dcterms:W3CDTF">2020-02-20T19:51:00Z</dcterms:modified>
</cp:coreProperties>
</file>