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64EE" w14:textId="77777777" w:rsidR="00DD32BC" w:rsidRDefault="00DD32BC" w:rsidP="00DD32BC">
      <w:pPr>
        <w:jc w:val="center"/>
        <w:rPr>
          <w:rFonts w:ascii="Century Gothic" w:hAnsi="Century Gothic"/>
          <w:b/>
          <w:iCs/>
          <w:color w:val="595959" w:themeColor="text1" w:themeTint="A6"/>
          <w:sz w:val="20"/>
          <w:szCs w:val="20"/>
        </w:rPr>
      </w:pPr>
      <w:r w:rsidRPr="00DD32BC">
        <w:rPr>
          <w:rFonts w:ascii="Century Gothic" w:hAnsi="Century Gothic"/>
          <w:b/>
          <w:iCs/>
          <w:color w:val="595959" w:themeColor="text1" w:themeTint="A6"/>
          <w:sz w:val="20"/>
          <w:szCs w:val="20"/>
        </w:rPr>
        <w:t>RELATÓRIO FOTOGRÁFICO</w:t>
      </w:r>
    </w:p>
    <w:p w14:paraId="416F9D7F" w14:textId="77777777" w:rsidR="00DD32BC" w:rsidRDefault="00DD32BC" w:rsidP="00DD32BC">
      <w:pPr>
        <w:jc w:val="both"/>
        <w:rPr>
          <w:rFonts w:ascii="Century Gothic" w:hAnsi="Century Gothic"/>
          <w:b/>
          <w:iCs/>
          <w:color w:val="FF0000"/>
          <w:sz w:val="20"/>
          <w:szCs w:val="20"/>
        </w:rPr>
      </w:pPr>
    </w:p>
    <w:p w14:paraId="4DFFC267" w14:textId="3424A243" w:rsidR="00CB76CE" w:rsidRDefault="001F22AF" w:rsidP="00DD32BC">
      <w:pPr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b/>
          <w:iCs/>
          <w:color w:val="FF0000"/>
          <w:sz w:val="20"/>
          <w:szCs w:val="20"/>
        </w:rPr>
        <w:t>Instruç</w:t>
      </w:r>
      <w:r w:rsidR="007B106E">
        <w:rPr>
          <w:rFonts w:ascii="Century Gothic" w:hAnsi="Century Gothic"/>
          <w:b/>
          <w:iCs/>
          <w:color w:val="FF0000"/>
          <w:sz w:val="20"/>
          <w:szCs w:val="20"/>
        </w:rPr>
        <w:t>ões gerais</w:t>
      </w:r>
      <w:r w:rsidR="00DD32BC" w:rsidRPr="00DD32BC">
        <w:rPr>
          <w:rFonts w:ascii="Century Gothic" w:hAnsi="Century Gothic"/>
          <w:b/>
          <w:iCs/>
          <w:color w:val="FF0000"/>
          <w:sz w:val="20"/>
          <w:szCs w:val="20"/>
        </w:rPr>
        <w:t>:</w:t>
      </w:r>
      <w:r w:rsidR="00DD32BC" w:rsidRPr="00DD32BC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3BE8668A" w14:textId="5005C46A" w:rsidR="00ED3DE5" w:rsidRDefault="00DD32BC" w:rsidP="00CB76CE">
      <w:pPr>
        <w:pStyle w:val="PargrafodaLista"/>
        <w:numPr>
          <w:ilvl w:val="0"/>
          <w:numId w:val="7"/>
        </w:numPr>
        <w:jc w:val="both"/>
        <w:rPr>
          <w:rFonts w:ascii="Century Gothic" w:hAnsi="Century Gothic"/>
          <w:i/>
          <w:color w:val="595959" w:themeColor="text1" w:themeTint="A6"/>
          <w:sz w:val="20"/>
          <w:szCs w:val="20"/>
        </w:rPr>
      </w:pPr>
      <w:r w:rsidRPr="00CB76CE">
        <w:rPr>
          <w:rFonts w:ascii="Century Gothic" w:hAnsi="Century Gothic"/>
          <w:i/>
          <w:color w:val="595959" w:themeColor="text1" w:themeTint="A6"/>
          <w:sz w:val="20"/>
          <w:szCs w:val="20"/>
        </w:rPr>
        <w:t>Todas as</w:t>
      </w:r>
      <w:r w:rsidR="00CB76CE"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 fotos</w:t>
      </w:r>
      <w:r w:rsidRPr="00CB76CE"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 inseridas neste Relatório devem conter legenda com descrição</w:t>
      </w:r>
      <w:r w:rsidR="00CB76CE"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 da imagem, data e fonte;</w:t>
      </w:r>
    </w:p>
    <w:p w14:paraId="5425C8F7" w14:textId="4A521F7F" w:rsidR="00CB76CE" w:rsidRDefault="00CB76CE" w:rsidP="00CB76CE">
      <w:pPr>
        <w:pStyle w:val="PargrafodaLista"/>
        <w:numPr>
          <w:ilvl w:val="0"/>
          <w:numId w:val="7"/>
        </w:numPr>
        <w:jc w:val="both"/>
        <w:rPr>
          <w:rFonts w:ascii="Century Gothic" w:hAnsi="Century Gothic"/>
          <w:i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>Prioritariamente, deve utilizar fotos com visão panorâmica e de boa qualidade, possibilitando assim a melhor visualização da imagem;</w:t>
      </w:r>
    </w:p>
    <w:p w14:paraId="392E5FB4" w14:textId="32F310E4" w:rsidR="00CB76CE" w:rsidRDefault="00CB76CE" w:rsidP="00CB76CE">
      <w:pPr>
        <w:pStyle w:val="PargrafodaLista"/>
        <w:numPr>
          <w:ilvl w:val="0"/>
          <w:numId w:val="7"/>
        </w:numPr>
        <w:jc w:val="both"/>
        <w:rPr>
          <w:rFonts w:ascii="Century Gothic" w:hAnsi="Century Gothic"/>
          <w:i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>Em caso de comprovação de “</w:t>
      </w:r>
      <w:proofErr w:type="spellStart"/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>PrintScreen</w:t>
      </w:r>
      <w:proofErr w:type="spellEnd"/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” de redes </w:t>
      </w:r>
      <w:r w:rsidR="00BC72E6">
        <w:rPr>
          <w:rFonts w:ascii="Century Gothic" w:hAnsi="Century Gothic"/>
          <w:i/>
          <w:color w:val="595959" w:themeColor="text1" w:themeTint="A6"/>
          <w:sz w:val="20"/>
          <w:szCs w:val="20"/>
        </w:rPr>
        <w:t>sociais</w:t>
      </w:r>
      <w:r w:rsidR="00562D00">
        <w:rPr>
          <w:rFonts w:ascii="Century Gothic" w:hAnsi="Century Gothic"/>
          <w:i/>
          <w:color w:val="595959" w:themeColor="text1" w:themeTint="A6"/>
          <w:sz w:val="20"/>
          <w:szCs w:val="20"/>
        </w:rPr>
        <w:t>, sites de notícias, canal de Youtube</w:t>
      </w:r>
      <w:bookmarkStart w:id="0" w:name="_GoBack"/>
      <w:bookmarkEnd w:id="0"/>
      <w:r w:rsidR="00BC72E6">
        <w:rPr>
          <w:rFonts w:ascii="Century Gothic" w:hAnsi="Century Gothic"/>
          <w:i/>
          <w:color w:val="595959" w:themeColor="text1" w:themeTint="A6"/>
          <w:sz w:val="20"/>
          <w:szCs w:val="20"/>
        </w:rPr>
        <w:t>, inserir</w:t>
      </w: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 imagens ilustrando a data e o conteúdo da publicação</w:t>
      </w:r>
      <w:r w:rsidR="00BC72E6">
        <w:rPr>
          <w:rFonts w:ascii="Century Gothic" w:hAnsi="Century Gothic"/>
          <w:i/>
          <w:color w:val="595959" w:themeColor="text1" w:themeTint="A6"/>
          <w:sz w:val="20"/>
          <w:szCs w:val="20"/>
        </w:rPr>
        <w:t>;</w:t>
      </w:r>
    </w:p>
    <w:p w14:paraId="7EA60741" w14:textId="06469B12" w:rsidR="00BC72E6" w:rsidRDefault="00BC72E6" w:rsidP="001D0E17">
      <w:pPr>
        <w:pStyle w:val="PargrafodaLista"/>
        <w:numPr>
          <w:ilvl w:val="0"/>
          <w:numId w:val="7"/>
        </w:numPr>
        <w:jc w:val="both"/>
        <w:rPr>
          <w:rFonts w:ascii="Century Gothic" w:hAnsi="Century Gothic"/>
          <w:i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Após a conclusão, este Relatório deve ser exportado em arquivo “PDF” </w:t>
      </w:r>
      <w:r w:rsidR="00B05916">
        <w:rPr>
          <w:rFonts w:ascii="Century Gothic" w:hAnsi="Century Gothic"/>
          <w:i/>
          <w:color w:val="595959" w:themeColor="text1" w:themeTint="A6"/>
          <w:sz w:val="20"/>
          <w:szCs w:val="20"/>
        </w:rPr>
        <w:t>para ser apresentado ao Imasul;</w:t>
      </w:r>
    </w:p>
    <w:p w14:paraId="5DB7C19A" w14:textId="58D3FE5A" w:rsidR="00B05916" w:rsidRDefault="00B65E1B" w:rsidP="001D0E17">
      <w:pPr>
        <w:pStyle w:val="PargrafodaLista"/>
        <w:numPr>
          <w:ilvl w:val="0"/>
          <w:numId w:val="7"/>
        </w:numPr>
        <w:jc w:val="both"/>
        <w:rPr>
          <w:rFonts w:ascii="Century Gothic" w:hAnsi="Century Gothic"/>
          <w:i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>Todas as</w:t>
      </w:r>
      <w:r w:rsidR="001F22AF"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 orientaç</w:t>
      </w: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>õ</w:t>
      </w:r>
      <w:r w:rsidR="00D0361E">
        <w:rPr>
          <w:rFonts w:ascii="Century Gothic" w:hAnsi="Century Gothic"/>
          <w:i/>
          <w:color w:val="595959" w:themeColor="text1" w:themeTint="A6"/>
          <w:sz w:val="20"/>
          <w:szCs w:val="20"/>
        </w:rPr>
        <w:t>es de como apresentar este Relatório</w:t>
      </w: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 são </w:t>
      </w:r>
      <w:r w:rsidR="007456BD">
        <w:rPr>
          <w:rFonts w:ascii="Century Gothic" w:hAnsi="Century Gothic"/>
          <w:i/>
          <w:color w:val="595959" w:themeColor="text1" w:themeTint="A6"/>
          <w:sz w:val="20"/>
          <w:szCs w:val="20"/>
        </w:rPr>
        <w:t>exibida</w:t>
      </w:r>
      <w:r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s </w:t>
      </w:r>
      <w:r w:rsidR="001F22AF">
        <w:rPr>
          <w:rFonts w:ascii="Century Gothic" w:hAnsi="Century Gothic"/>
          <w:i/>
          <w:color w:val="595959" w:themeColor="text1" w:themeTint="A6"/>
          <w:sz w:val="20"/>
          <w:szCs w:val="20"/>
        </w:rPr>
        <w:t xml:space="preserve">no Guia Orientativo – ICMS Ecológico para o componente Resíduos Sólidos Urbanos. </w:t>
      </w:r>
    </w:p>
    <w:p w14:paraId="03715D4E" w14:textId="56684784" w:rsidR="00CB76CE" w:rsidRDefault="00CB76CE" w:rsidP="00CB76CE">
      <w:pPr>
        <w:ind w:left="360"/>
        <w:jc w:val="both"/>
        <w:rPr>
          <w:rFonts w:ascii="Century Gothic" w:hAnsi="Century Gothic"/>
          <w:i/>
          <w:color w:val="595959" w:themeColor="text1" w:themeTint="A6"/>
          <w:sz w:val="20"/>
          <w:szCs w:val="20"/>
        </w:rPr>
      </w:pPr>
    </w:p>
    <w:p w14:paraId="798C8178" w14:textId="5DE7BD7C" w:rsidR="00D91A4E" w:rsidRPr="00D91A4E" w:rsidRDefault="00D91A4E" w:rsidP="00D41EDB">
      <w:pPr>
        <w:jc w:val="both"/>
        <w:rPr>
          <w:rFonts w:ascii="Century Gothic" w:hAnsi="Century Gothic"/>
          <w:b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1.OBJETIVO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1A4E" w14:paraId="482510E1" w14:textId="77777777" w:rsidTr="0051565C">
        <w:tc>
          <w:tcPr>
            <w:tcW w:w="5000" w:type="pct"/>
          </w:tcPr>
          <w:p w14:paraId="372F3EA1" w14:textId="77777777" w:rsidR="00BB020F" w:rsidRDefault="00BB020F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</w:p>
          <w:p w14:paraId="0066F0B9" w14:textId="23A2CA15" w:rsidR="00EE562B" w:rsidRPr="00EE562B" w:rsidRDefault="00EE562B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r w:rsidRPr="00EE562B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Este Relatório Fotográfico tem como objetivo apresentar as figuras como comprovação do item: </w:t>
            </w:r>
          </w:p>
          <w:p w14:paraId="64A523A2" w14:textId="77777777" w:rsidR="00EE562B" w:rsidRPr="00EE562B" w:rsidRDefault="00EE562B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</w:p>
          <w:p w14:paraId="4819B182" w14:textId="2D02CD0C" w:rsidR="00D91A4E" w:rsidRPr="0051565C" w:rsidRDefault="00BB020F" w:rsidP="0051565C">
            <w:pPr>
              <w:spacing w:line="276" w:lineRule="auto"/>
              <w:jc w:val="both"/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3.1 </w:t>
            </w:r>
            <w:r w:rsidR="0002586F" w:rsidRPr="0051565C"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Execução da coleta seletiva </w:t>
            </w:r>
          </w:p>
          <w:permStart w:id="88698533" w:edGrp="everyone"/>
          <w:p w14:paraId="1240BAAD" w14:textId="05051545" w:rsidR="0002586F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-119954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88698533"/>
            <w:r w:rsidR="0002586F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 </w:t>
            </w:r>
            <w:r w:rsidR="00A042C9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>Comprovação do item 4.1.1 Coleta</w:t>
            </w:r>
          </w:p>
          <w:permStart w:id="1073101512" w:edGrp="everyone"/>
          <w:p w14:paraId="4ECA0025" w14:textId="4FCE056D" w:rsidR="00A042C9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11118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073101512"/>
            <w:r w:rsidR="00A042C9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 Comprovação do item 4.1.2 Triagem </w:t>
            </w:r>
          </w:p>
          <w:p w14:paraId="2E22E010" w14:textId="23F12182" w:rsidR="0002586F" w:rsidRPr="0051565C" w:rsidRDefault="00BB020F" w:rsidP="0051565C">
            <w:pPr>
              <w:spacing w:line="276" w:lineRule="auto"/>
              <w:jc w:val="both"/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3.2 </w:t>
            </w:r>
            <w:r w:rsidR="00014DE7" w:rsidRPr="0051565C"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Comunicação social </w:t>
            </w:r>
          </w:p>
          <w:permStart w:id="2055894263" w:edGrp="everyone"/>
          <w:p w14:paraId="6541E324" w14:textId="566A88A6" w:rsidR="0031317E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-13373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2055894263"/>
            <w:r w:rsidR="00A41056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 </w:t>
            </w:r>
            <w:r w:rsidR="0031317E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>Objetivo 01 – Estimular a redução da geração dos resíduos sólidos urbanos</w:t>
            </w:r>
          </w:p>
          <w:permStart w:id="1134840888" w:edGrp="everyone"/>
          <w:p w14:paraId="41F3A69B" w14:textId="0446DB98" w:rsidR="0031317E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1908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134840888"/>
            <w:r w:rsidR="0031317E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 Objetivo 02 – Incentivar adoção de ações de reutilização dos materiais </w:t>
            </w:r>
          </w:p>
          <w:p w14:paraId="0FE3116C" w14:textId="2F4C4906" w:rsidR="0031317E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2776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4128834" w:edGrp="everyone"/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  <w:permEnd w:id="1014128834"/>
              </w:sdtContent>
            </w:sdt>
            <w:r w:rsidR="0031317E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 Objetivo 03 – Promover ações de correta se</w:t>
            </w:r>
            <w:r w:rsidR="0051565C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gregação dos resíduos recicláveis </w:t>
            </w:r>
          </w:p>
          <w:p w14:paraId="140B27A1" w14:textId="0B19780B" w:rsidR="00A41056" w:rsidRPr="0051565C" w:rsidRDefault="00BB020F" w:rsidP="0051565C">
            <w:pPr>
              <w:spacing w:line="276" w:lineRule="auto"/>
              <w:jc w:val="both"/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3.4 </w:t>
            </w:r>
            <w:r w:rsidR="0051565C" w:rsidRPr="0051565C"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Inclusão socioeconômica e produtiva de organização de catadores de materiais reutilizáveis e recicláveis </w:t>
            </w:r>
          </w:p>
          <w:permStart w:id="1443317903" w:edGrp="everyone"/>
          <w:p w14:paraId="0FA41D0E" w14:textId="620E636A" w:rsidR="0051565C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16469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443317903"/>
            <w:r w:rsidR="0051565C" w:rsidRPr="0051565C"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51565C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>Comprovação do item 2.4 Formação para autogestão</w:t>
            </w:r>
          </w:p>
          <w:permStart w:id="1269565051" w:edGrp="everyone"/>
          <w:p w14:paraId="4FD474A3" w14:textId="1929F6CC" w:rsidR="0051565C" w:rsidRPr="0051565C" w:rsidRDefault="00562D00" w:rsidP="0051565C">
            <w:pPr>
              <w:spacing w:line="276" w:lineRule="auto"/>
              <w:jc w:val="both"/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color w:val="595959" w:themeColor="text1" w:themeTint="A6"/>
                  <w:sz w:val="28"/>
                  <w:szCs w:val="28"/>
                </w:rPr>
                <w:id w:val="109452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19">
                  <w:rPr>
                    <w:rFonts w:ascii="MS Gothic" w:eastAsia="MS Gothic" w:hAnsi="MS Gothic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269565051"/>
            <w:r w:rsidR="0051565C" w:rsidRPr="0051565C">
              <w:rPr>
                <w:rFonts w:ascii="Century Gothic" w:eastAsia="MS Gothic" w:hAnsi="Century Gothic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51565C" w:rsidRPr="0051565C">
              <w:rPr>
                <w:rFonts w:ascii="Century Gothic" w:eastAsia="MS Gothic" w:hAnsi="Century Gothic"/>
                <w:color w:val="595959" w:themeColor="text1" w:themeTint="A6"/>
                <w:sz w:val="20"/>
                <w:szCs w:val="20"/>
              </w:rPr>
              <w:t xml:space="preserve">Comprovação do item 2.5 Saúde e segurança do trabalhador </w:t>
            </w:r>
          </w:p>
          <w:p w14:paraId="4413D6D2" w14:textId="5B177651" w:rsidR="0002586F" w:rsidRPr="0002586F" w:rsidRDefault="0002586F" w:rsidP="00CB76CE">
            <w:pPr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8E8DFC1" w14:textId="24654A2B" w:rsidR="0069233F" w:rsidRDefault="0069233F" w:rsidP="0069233F">
      <w:pPr>
        <w:jc w:val="both"/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CDB2644" w14:textId="20E64FC0" w:rsidR="0069233F" w:rsidRDefault="0069233F" w:rsidP="0069233F">
      <w:pPr>
        <w:jc w:val="both"/>
        <w:rPr>
          <w:rFonts w:ascii="Century Gothic" w:hAnsi="Century Gothic"/>
          <w:b/>
          <w:color w:val="595959" w:themeColor="text1" w:themeTint="A6"/>
          <w:sz w:val="20"/>
          <w:szCs w:val="20"/>
        </w:rPr>
      </w:pPr>
      <w:r w:rsidRPr="0069233F"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2. REGISTROS FOTOGRÁFICOS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6F410D" w14:paraId="563AC3BF" w14:textId="77777777" w:rsidTr="00D41EDB">
        <w:tc>
          <w:tcPr>
            <w:tcW w:w="2500" w:type="pct"/>
          </w:tcPr>
          <w:p w14:paraId="0FCBAE64" w14:textId="40DAE9DC" w:rsidR="006F410D" w:rsidRDefault="006F410D" w:rsidP="006F410D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permStart w:id="933561465" w:edGrp="everyone" w:colFirst="0" w:colLast="0"/>
            <w:permStart w:id="288975058" w:edGrp="everyone" w:colFirst="1" w:colLast="1"/>
            <w:permStart w:id="571759826" w:edGrp="everyone" w:colFirst="2" w:colLast="2"/>
            <w:r w:rsidRPr="006F410D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Inserir a figura </w:t>
            </w:r>
            <w:r w:rsidR="00EE562B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 adicionar legenda</w:t>
            </w:r>
          </w:p>
          <w:p w14:paraId="772868F5" w14:textId="2ACCD9C9" w:rsidR="006F410D" w:rsidRPr="006F410D" w:rsidRDefault="006F410D" w:rsidP="006F410D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44F6DF9" w14:textId="59600873" w:rsidR="006F410D" w:rsidRPr="006F410D" w:rsidRDefault="00EE562B" w:rsidP="00EE562B">
            <w:pPr>
              <w:jc w:val="both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6F410D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Inserir a figura </w:t>
            </w:r>
            <w:r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 adicionar legenda</w:t>
            </w:r>
          </w:p>
        </w:tc>
      </w:tr>
      <w:tr w:rsidR="006F410D" w14:paraId="6FA706E0" w14:textId="77777777" w:rsidTr="00D41EDB">
        <w:tc>
          <w:tcPr>
            <w:tcW w:w="2500" w:type="pct"/>
          </w:tcPr>
          <w:p w14:paraId="28F6FE27" w14:textId="77777777" w:rsidR="006F410D" w:rsidRDefault="00EE562B" w:rsidP="00EE562B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permStart w:id="310517732" w:edGrp="everyone" w:colFirst="0" w:colLast="0"/>
            <w:permStart w:id="1069824818" w:edGrp="everyone" w:colFirst="1" w:colLast="1"/>
            <w:permStart w:id="453838017" w:edGrp="everyone" w:colFirst="2" w:colLast="2"/>
            <w:permEnd w:id="933561465"/>
            <w:permEnd w:id="288975058"/>
            <w:permEnd w:id="571759826"/>
            <w:r w:rsidRPr="006F410D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Inserir a figura </w:t>
            </w:r>
            <w:r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 adicionar legenda</w:t>
            </w:r>
          </w:p>
          <w:p w14:paraId="66E45B94" w14:textId="30E6FFFB" w:rsidR="00EE562B" w:rsidRPr="006F410D" w:rsidRDefault="00EE562B" w:rsidP="00EE562B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EA35302" w14:textId="77777777" w:rsidR="006F410D" w:rsidRDefault="00EE562B" w:rsidP="00EE562B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r w:rsidRPr="006F410D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Inserir a figura </w:t>
            </w:r>
            <w:r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 adicionar legenda</w:t>
            </w:r>
          </w:p>
          <w:p w14:paraId="619A1867" w14:textId="439678C1" w:rsidR="00EE562B" w:rsidRPr="006F410D" w:rsidRDefault="00EE562B" w:rsidP="00EE562B">
            <w:pPr>
              <w:jc w:val="both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6F410D" w14:paraId="544876A3" w14:textId="77777777" w:rsidTr="00D41EDB">
        <w:tc>
          <w:tcPr>
            <w:tcW w:w="2500" w:type="pct"/>
          </w:tcPr>
          <w:p w14:paraId="01D0EFEE" w14:textId="77777777" w:rsidR="006F410D" w:rsidRDefault="00EE562B" w:rsidP="00EE562B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permStart w:id="1611426978" w:edGrp="everyone" w:colFirst="0" w:colLast="0"/>
            <w:permStart w:id="1163033352" w:edGrp="everyone" w:colFirst="1" w:colLast="1"/>
            <w:permStart w:id="382478545" w:edGrp="everyone" w:colFirst="2" w:colLast="2"/>
            <w:permEnd w:id="310517732"/>
            <w:permEnd w:id="1069824818"/>
            <w:permEnd w:id="453838017"/>
            <w:r w:rsidRPr="006F410D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Inserir a figura </w:t>
            </w:r>
            <w:r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 adicionar legenda</w:t>
            </w:r>
          </w:p>
          <w:p w14:paraId="0BA56955" w14:textId="6B6E4EC6" w:rsidR="00EE562B" w:rsidRPr="006F410D" w:rsidRDefault="00EE562B" w:rsidP="00EE562B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A70D633" w14:textId="77777777" w:rsidR="006F410D" w:rsidRDefault="00EE562B" w:rsidP="00EE562B">
            <w:pPr>
              <w:jc w:val="both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r w:rsidRPr="006F410D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Inserir a figura </w:t>
            </w:r>
            <w:r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 adicionar legenda</w:t>
            </w:r>
          </w:p>
          <w:p w14:paraId="63C694D4" w14:textId="04444752" w:rsidR="00EE562B" w:rsidRPr="006F410D" w:rsidRDefault="00EE562B" w:rsidP="00EE562B">
            <w:pPr>
              <w:jc w:val="both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permEnd w:id="1611426978"/>
      <w:permEnd w:id="1163033352"/>
      <w:permEnd w:id="382478545"/>
    </w:tbl>
    <w:p w14:paraId="3E8E4F11" w14:textId="77777777" w:rsidR="0069233F" w:rsidRPr="0069233F" w:rsidRDefault="0069233F" w:rsidP="00EE562B">
      <w:pPr>
        <w:jc w:val="both"/>
        <w:rPr>
          <w:rFonts w:ascii="Century Gothic" w:hAnsi="Century Gothic"/>
          <w:b/>
          <w:color w:val="595959" w:themeColor="text1" w:themeTint="A6"/>
          <w:sz w:val="20"/>
          <w:szCs w:val="20"/>
        </w:rPr>
      </w:pPr>
    </w:p>
    <w:sectPr w:rsidR="0069233F" w:rsidRPr="0069233F" w:rsidSect="00BB7D5D">
      <w:headerReference w:type="default" r:id="rId8"/>
      <w:footerReference w:type="default" r:id="rId9"/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B28F4" w14:textId="77777777" w:rsidR="00544D2D" w:rsidRDefault="00544D2D" w:rsidP="0043211D">
      <w:pPr>
        <w:spacing w:line="240" w:lineRule="auto"/>
      </w:pPr>
      <w:r>
        <w:separator/>
      </w:r>
    </w:p>
  </w:endnote>
  <w:endnote w:type="continuationSeparator" w:id="0">
    <w:p w14:paraId="7F189F52" w14:textId="77777777" w:rsidR="00544D2D" w:rsidRDefault="00544D2D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08046D0D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562D00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1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24F4" w14:textId="77777777" w:rsidR="00544D2D" w:rsidRDefault="00544D2D" w:rsidP="0043211D">
      <w:pPr>
        <w:spacing w:line="240" w:lineRule="auto"/>
      </w:pPr>
      <w:r>
        <w:separator/>
      </w:r>
    </w:p>
  </w:footnote>
  <w:footnote w:type="continuationSeparator" w:id="0">
    <w:p w14:paraId="718EEDBB" w14:textId="77777777" w:rsidR="00544D2D" w:rsidRDefault="00544D2D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06C6FD48" w:rsidR="00C52522" w:rsidRPr="00110B5E" w:rsidRDefault="005B458B" w:rsidP="00110B5E">
    <w:pPr>
      <w:pStyle w:val="Cabealho"/>
      <w:spacing w:line="192" w:lineRule="auto"/>
      <w:ind w:left="2155"/>
      <w:rPr>
        <w:rFonts w:ascii="Malgun Gothic" w:eastAsia="Malgun Gothic" w:hAnsi="Malgun Gothic"/>
        <w:b/>
        <w:bCs/>
        <w:color w:val="404040" w:themeColor="text1" w:themeTint="BF"/>
      </w:rPr>
    </w:pPr>
    <w:r w:rsidRPr="00110B5E">
      <w:rPr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69C093C1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110B5E">
      <w:rPr>
        <w:rFonts w:ascii="Malgun Gothic" w:eastAsia="Malgun Gothic" w:hAnsi="Malgun Gothic"/>
        <w:b/>
        <w:bCs/>
        <w:color w:val="404040" w:themeColor="text1" w:themeTint="BF"/>
      </w:rPr>
      <w:t xml:space="preserve">ICMS ECOLÓGICO – RESÍDUOS SÓLIDOS URBANOS </w:t>
    </w:r>
  </w:p>
  <w:p w14:paraId="1AEF71CD" w14:textId="55EB9601" w:rsidR="00110B5E" w:rsidRPr="002F31BA" w:rsidRDefault="00110B5E" w:rsidP="00110B5E">
    <w:pPr>
      <w:pStyle w:val="Cabealho"/>
      <w:spacing w:line="192" w:lineRule="auto"/>
      <w:ind w:left="2155"/>
      <w:rPr>
        <w:color w:val="404040" w:themeColor="text1" w:themeTint="BF"/>
        <w:sz w:val="18"/>
        <w:szCs w:val="18"/>
      </w:rPr>
    </w:pPr>
    <w:r w:rsidRPr="002F31BA">
      <w:rPr>
        <w:rFonts w:ascii="Malgun Gothic" w:eastAsia="Malgun Gothic" w:hAnsi="Malgun Gothic"/>
        <w:color w:val="404040" w:themeColor="text1" w:themeTint="BF"/>
        <w:sz w:val="18"/>
        <w:szCs w:val="18"/>
      </w:rPr>
      <w:t>Resolução Semagro/MS nº 789, de 28 de dezembro de 2022</w:t>
    </w:r>
  </w:p>
  <w:p w14:paraId="430F8844" w14:textId="77777777" w:rsidR="00110B5E" w:rsidRDefault="00110B5E">
    <w:pPr>
      <w:pStyle w:val="Cabealho"/>
    </w:pPr>
  </w:p>
  <w:p w14:paraId="0A954685" w14:textId="1E3A710B" w:rsidR="00BB7D5D" w:rsidRDefault="00BB7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B2E0B4D" wp14:editId="012105D7">
          <wp:simplePos x="0" y="0"/>
          <wp:positionH relativeFrom="column">
            <wp:posOffset>-1122680</wp:posOffset>
          </wp:positionH>
          <wp:positionV relativeFrom="paragraph">
            <wp:posOffset>283759</wp:posOffset>
          </wp:positionV>
          <wp:extent cx="2151380" cy="88912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889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DC"/>
    <w:multiLevelType w:val="hybridMultilevel"/>
    <w:tmpl w:val="5BF40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065"/>
    <w:multiLevelType w:val="hybridMultilevel"/>
    <w:tmpl w:val="5672A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2321"/>
    <w:multiLevelType w:val="hybridMultilevel"/>
    <w:tmpl w:val="B6BE22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3EA1"/>
    <w:multiLevelType w:val="hybridMultilevel"/>
    <w:tmpl w:val="4D2C0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A2F"/>
    <w:multiLevelType w:val="hybridMultilevel"/>
    <w:tmpl w:val="3B3CD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E292F"/>
    <w:multiLevelType w:val="hybridMultilevel"/>
    <w:tmpl w:val="CB5896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3inpdRIF/ijmPpkmb7dcCC+sFGYI12vZPF98N25XSrVX3GTTw4xQ8yOzXOXTesIDIhYepxCQc+2aY9GwkOwOHw==" w:salt="tx/W9HyqjsiiNzp8Mv9b7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14DE7"/>
    <w:rsid w:val="0002586F"/>
    <w:rsid w:val="00043FC9"/>
    <w:rsid w:val="000562F1"/>
    <w:rsid w:val="00080C6B"/>
    <w:rsid w:val="000B107B"/>
    <w:rsid w:val="000C487E"/>
    <w:rsid w:val="00106DFA"/>
    <w:rsid w:val="001071C7"/>
    <w:rsid w:val="00110B5E"/>
    <w:rsid w:val="001A597E"/>
    <w:rsid w:val="001B1D69"/>
    <w:rsid w:val="001B2169"/>
    <w:rsid w:val="001B7B49"/>
    <w:rsid w:val="001C655B"/>
    <w:rsid w:val="001D0E17"/>
    <w:rsid w:val="001E65BB"/>
    <w:rsid w:val="001F0276"/>
    <w:rsid w:val="001F22AF"/>
    <w:rsid w:val="001F5204"/>
    <w:rsid w:val="00224182"/>
    <w:rsid w:val="002254E9"/>
    <w:rsid w:val="00230BF4"/>
    <w:rsid w:val="00256374"/>
    <w:rsid w:val="00275599"/>
    <w:rsid w:val="002A1CE8"/>
    <w:rsid w:val="002C0A8F"/>
    <w:rsid w:val="002C1591"/>
    <w:rsid w:val="002C6D75"/>
    <w:rsid w:val="002D0371"/>
    <w:rsid w:val="002F31BA"/>
    <w:rsid w:val="002F3DCE"/>
    <w:rsid w:val="00311F2F"/>
    <w:rsid w:val="0031317E"/>
    <w:rsid w:val="003235AD"/>
    <w:rsid w:val="0034142D"/>
    <w:rsid w:val="003646A2"/>
    <w:rsid w:val="00366B2C"/>
    <w:rsid w:val="003C346C"/>
    <w:rsid w:val="00401782"/>
    <w:rsid w:val="00404706"/>
    <w:rsid w:val="0042711A"/>
    <w:rsid w:val="00431722"/>
    <w:rsid w:val="0043211D"/>
    <w:rsid w:val="00476989"/>
    <w:rsid w:val="004871EE"/>
    <w:rsid w:val="00493E82"/>
    <w:rsid w:val="004B28AC"/>
    <w:rsid w:val="004B6A41"/>
    <w:rsid w:val="004D262B"/>
    <w:rsid w:val="004D44B4"/>
    <w:rsid w:val="004D580A"/>
    <w:rsid w:val="00502448"/>
    <w:rsid w:val="005026D2"/>
    <w:rsid w:val="0051565C"/>
    <w:rsid w:val="00534D68"/>
    <w:rsid w:val="00544D2D"/>
    <w:rsid w:val="005544ED"/>
    <w:rsid w:val="00562D00"/>
    <w:rsid w:val="005946A3"/>
    <w:rsid w:val="005B1B53"/>
    <w:rsid w:val="005B458B"/>
    <w:rsid w:val="00604FB7"/>
    <w:rsid w:val="00631A8C"/>
    <w:rsid w:val="00647FFB"/>
    <w:rsid w:val="00662337"/>
    <w:rsid w:val="0069233F"/>
    <w:rsid w:val="006A3C39"/>
    <w:rsid w:val="006A3F24"/>
    <w:rsid w:val="006B549C"/>
    <w:rsid w:val="006C49BA"/>
    <w:rsid w:val="006D77A0"/>
    <w:rsid w:val="006E0660"/>
    <w:rsid w:val="006F410D"/>
    <w:rsid w:val="0070215B"/>
    <w:rsid w:val="007178F8"/>
    <w:rsid w:val="007408E4"/>
    <w:rsid w:val="007456BD"/>
    <w:rsid w:val="00747722"/>
    <w:rsid w:val="00772A74"/>
    <w:rsid w:val="00772F51"/>
    <w:rsid w:val="00776CD1"/>
    <w:rsid w:val="00783868"/>
    <w:rsid w:val="007B0456"/>
    <w:rsid w:val="007B106E"/>
    <w:rsid w:val="007C3DB5"/>
    <w:rsid w:val="007E5331"/>
    <w:rsid w:val="00802BB5"/>
    <w:rsid w:val="008262E7"/>
    <w:rsid w:val="00826435"/>
    <w:rsid w:val="00841E71"/>
    <w:rsid w:val="00852196"/>
    <w:rsid w:val="008A449D"/>
    <w:rsid w:val="008B060F"/>
    <w:rsid w:val="008B2964"/>
    <w:rsid w:val="008D6CCF"/>
    <w:rsid w:val="00903919"/>
    <w:rsid w:val="00904E4F"/>
    <w:rsid w:val="00904F2F"/>
    <w:rsid w:val="00913B8B"/>
    <w:rsid w:val="00922F9F"/>
    <w:rsid w:val="00970613"/>
    <w:rsid w:val="009851DA"/>
    <w:rsid w:val="009A4A05"/>
    <w:rsid w:val="009B30BF"/>
    <w:rsid w:val="009B504F"/>
    <w:rsid w:val="009E29EB"/>
    <w:rsid w:val="00A042C9"/>
    <w:rsid w:val="00A41056"/>
    <w:rsid w:val="00A65331"/>
    <w:rsid w:val="00A762DF"/>
    <w:rsid w:val="00A94C88"/>
    <w:rsid w:val="00A94D69"/>
    <w:rsid w:val="00A96BD4"/>
    <w:rsid w:val="00AA3A8F"/>
    <w:rsid w:val="00AB4B70"/>
    <w:rsid w:val="00AC0D5E"/>
    <w:rsid w:val="00AF0880"/>
    <w:rsid w:val="00B05916"/>
    <w:rsid w:val="00B1297F"/>
    <w:rsid w:val="00B169F3"/>
    <w:rsid w:val="00B37B6E"/>
    <w:rsid w:val="00B431E8"/>
    <w:rsid w:val="00B45E94"/>
    <w:rsid w:val="00B65E1B"/>
    <w:rsid w:val="00B83922"/>
    <w:rsid w:val="00BA10D0"/>
    <w:rsid w:val="00BA1585"/>
    <w:rsid w:val="00BB020F"/>
    <w:rsid w:val="00BB076A"/>
    <w:rsid w:val="00BB7D5D"/>
    <w:rsid w:val="00BC6A0F"/>
    <w:rsid w:val="00BC72E6"/>
    <w:rsid w:val="00BD4238"/>
    <w:rsid w:val="00BE2019"/>
    <w:rsid w:val="00BE2ADD"/>
    <w:rsid w:val="00C01836"/>
    <w:rsid w:val="00C122D8"/>
    <w:rsid w:val="00C176CB"/>
    <w:rsid w:val="00C51ACB"/>
    <w:rsid w:val="00C52522"/>
    <w:rsid w:val="00C630EA"/>
    <w:rsid w:val="00C73121"/>
    <w:rsid w:val="00C854B9"/>
    <w:rsid w:val="00C91FB7"/>
    <w:rsid w:val="00CA7C96"/>
    <w:rsid w:val="00CB4CC1"/>
    <w:rsid w:val="00CB76CE"/>
    <w:rsid w:val="00CD7A35"/>
    <w:rsid w:val="00D0361E"/>
    <w:rsid w:val="00D04394"/>
    <w:rsid w:val="00D41EDB"/>
    <w:rsid w:val="00D46E07"/>
    <w:rsid w:val="00D91A4E"/>
    <w:rsid w:val="00D91A9F"/>
    <w:rsid w:val="00D9403A"/>
    <w:rsid w:val="00DB0680"/>
    <w:rsid w:val="00DD2CE2"/>
    <w:rsid w:val="00DD32BC"/>
    <w:rsid w:val="00DE7B44"/>
    <w:rsid w:val="00DF7E90"/>
    <w:rsid w:val="00E13D08"/>
    <w:rsid w:val="00E62B4B"/>
    <w:rsid w:val="00E716E2"/>
    <w:rsid w:val="00E76DED"/>
    <w:rsid w:val="00EC5AFA"/>
    <w:rsid w:val="00EC613E"/>
    <w:rsid w:val="00EC693F"/>
    <w:rsid w:val="00ED3DE5"/>
    <w:rsid w:val="00EE5282"/>
    <w:rsid w:val="00EE562B"/>
    <w:rsid w:val="00F12D5B"/>
    <w:rsid w:val="00F27802"/>
    <w:rsid w:val="00F35CFB"/>
    <w:rsid w:val="00F42341"/>
    <w:rsid w:val="00F45BB7"/>
    <w:rsid w:val="00F552D5"/>
    <w:rsid w:val="00F60E01"/>
    <w:rsid w:val="00FA3001"/>
    <w:rsid w:val="00FB4C71"/>
    <w:rsid w:val="00FB6744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  <w:style w:type="character" w:styleId="Hyperlink">
    <w:name w:val="Hyperlink"/>
    <w:basedOn w:val="Fontepargpadro"/>
    <w:uiPriority w:val="99"/>
    <w:unhideWhenUsed/>
    <w:rsid w:val="003C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A3E4-2726-465D-A395-ABAA040B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Marielly Chimenes</dc:creator>
  <cp:keywords/>
  <dc:description/>
  <cp:lastModifiedBy>Marielly Chimenes</cp:lastModifiedBy>
  <cp:revision>17</cp:revision>
  <cp:lastPrinted>2023-02-13T14:31:00Z</cp:lastPrinted>
  <dcterms:created xsi:type="dcterms:W3CDTF">2023-02-15T13:07:00Z</dcterms:created>
  <dcterms:modified xsi:type="dcterms:W3CDTF">2023-02-17T12:01:00Z</dcterms:modified>
</cp:coreProperties>
</file>